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C512BA">
      <w:pPr>
        <w:ind w:right="-313" w:rightChars="-149"/>
        <w:jc w:val="left"/>
        <w:rPr>
          <w:rFonts w:ascii="Times New Roman" w:hAnsi="Times New Roman" w:eastAsia="黑体"/>
          <w:bCs/>
          <w:color w:val="000000"/>
          <w:szCs w:val="21"/>
        </w:rPr>
      </w:pPr>
      <w:r>
        <w:rPr>
          <w:rFonts w:ascii="Times New Roman" w:hAnsi="Times New Roman" w:eastAsia="黑体"/>
          <w:bCs/>
          <w:color w:val="000000"/>
          <w:szCs w:val="21"/>
        </w:rPr>
        <mc:AlternateContent>
          <mc:Choice Requires="wps">
            <w:drawing>
              <wp:anchor distT="0" distB="0" distL="114300" distR="114300" simplePos="0" relativeHeight="251663360" behindDoc="0" locked="1" layoutInCell="1" allowOverlap="1">
                <wp:simplePos x="0" y="0"/>
                <wp:positionH relativeFrom="margin">
                  <wp:posOffset>-243205</wp:posOffset>
                </wp:positionH>
                <wp:positionV relativeFrom="margin">
                  <wp:posOffset>-405765</wp:posOffset>
                </wp:positionV>
                <wp:extent cx="1571625" cy="657860"/>
                <wp:effectExtent l="0" t="0" r="13335" b="12700"/>
                <wp:wrapNone/>
                <wp:docPr id="14" name="fmFrame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71625" cy="657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44A24888">
                            <w:pPr>
                              <w:pStyle w:val="14"/>
                              <w:rPr>
                                <w:rFonts w:cs="黑体"/>
                              </w:rPr>
                            </w:pPr>
                            <w:r>
                              <w:rPr>
                                <w:rFonts w:cs="黑体"/>
                              </w:rPr>
                              <w:t xml:space="preserve">ICS </w:t>
                            </w:r>
                            <w:r>
                              <w:rPr>
                                <w:rFonts w:hint="eastAsia" w:cs="黑体"/>
                              </w:rPr>
                              <w:t>03</w:t>
                            </w:r>
                            <w:r>
                              <w:rPr>
                                <w:rFonts w:cs="黑体"/>
                              </w:rPr>
                              <w:t>.</w:t>
                            </w:r>
                            <w:r>
                              <w:rPr>
                                <w:rFonts w:hint="eastAsia" w:cs="黑体"/>
                              </w:rPr>
                              <w:t>120</w:t>
                            </w:r>
                            <w:r>
                              <w:rPr>
                                <w:rFonts w:cs="黑体"/>
                              </w:rPr>
                              <w:t>.</w:t>
                            </w:r>
                            <w:r>
                              <w:rPr>
                                <w:rFonts w:hint="eastAsia" w:cs="黑体"/>
                              </w:rPr>
                              <w:t>20</w:t>
                            </w:r>
                          </w:p>
                          <w:p w14:paraId="2AC0612E">
                            <w:pPr>
                              <w:pStyle w:val="14"/>
                              <w:rPr>
                                <w:rFonts w:cs="黑体"/>
                              </w:rPr>
                            </w:pPr>
                            <w:r>
                              <w:rPr>
                                <w:rFonts w:cs="黑体"/>
                              </w:rPr>
                              <w:t>A</w:t>
                            </w:r>
                            <w:r>
                              <w:rPr>
                                <w:rFonts w:hint="eastAsia" w:cs="黑体"/>
                              </w:rPr>
                              <w:t xml:space="preserve"> </w:t>
                            </w:r>
                            <w:r>
                              <w:rPr>
                                <w:rFonts w:cs="黑体"/>
                              </w:rPr>
                              <w:t>00</w:t>
                            </w:r>
                          </w:p>
                          <w:p w14:paraId="2D6F00BB">
                            <w:pPr>
                              <w:pStyle w:val="14"/>
                              <w:rPr>
                                <w:rFonts w:cs="黑体"/>
                              </w:rPr>
                            </w:pPr>
                            <w:r>
                              <w:rPr>
                                <w:rFonts w:hint="eastAsia" w:cs="黑体"/>
                              </w:rPr>
                              <w:t>备案号：</w:t>
                            </w:r>
                            <w:r>
                              <w:rPr>
                                <w:rFonts w:cs="黑体"/>
                              </w:rPr>
                              <w:t>XXXX-XXXX</w:t>
                            </w:r>
                          </w:p>
                          <w:p w14:paraId="1952668A">
                            <w:pPr>
                              <w:pStyle w:val="14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mFrame1" o:spid="_x0000_s1026" o:spt="202" type="#_x0000_t202" style="position:absolute;left:0pt;margin-left:-19.15pt;margin-top:-31.95pt;height:51.8pt;width:123.75pt;mso-position-horizontal-relative:margin;mso-position-vertical-relative:margin;z-index:251663360;mso-width-relative:page;mso-height-relative:page;" fillcolor="#FFFFFF" filled="t" stroked="f" coordsize="21600,21600" o:gfxdata="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Aw99zi2gAAAAoBAAAPAAAAAAAA&#10;AAEAIAAAACIAAABkcnMvZG93bnJldi54bWxQSwECFAAUAAAACACHTuJApkXqbxACAAAsBAAADgAA&#10;AAAAAAABACAAAAApAQAAZHJzL2Uyb0RvYy54bWxQSwUGAAAAAAYABgBZAQAAqwUAAAAA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 w14:paraId="44A24888">
                      <w:pPr>
                        <w:pStyle w:val="14"/>
                        <w:rPr>
                          <w:rFonts w:cs="黑体"/>
                        </w:rPr>
                      </w:pPr>
                      <w:r>
                        <w:rPr>
                          <w:rFonts w:cs="黑体"/>
                        </w:rPr>
                        <w:t xml:space="preserve">ICS </w:t>
                      </w:r>
                      <w:r>
                        <w:rPr>
                          <w:rFonts w:hint="eastAsia" w:cs="黑体"/>
                        </w:rPr>
                        <w:t>03</w:t>
                      </w:r>
                      <w:r>
                        <w:rPr>
                          <w:rFonts w:cs="黑体"/>
                        </w:rPr>
                        <w:t>.</w:t>
                      </w:r>
                      <w:r>
                        <w:rPr>
                          <w:rFonts w:hint="eastAsia" w:cs="黑体"/>
                        </w:rPr>
                        <w:t>120</w:t>
                      </w:r>
                      <w:r>
                        <w:rPr>
                          <w:rFonts w:cs="黑体"/>
                        </w:rPr>
                        <w:t>.</w:t>
                      </w:r>
                      <w:r>
                        <w:rPr>
                          <w:rFonts w:hint="eastAsia" w:cs="黑体"/>
                        </w:rPr>
                        <w:t>20</w:t>
                      </w:r>
                    </w:p>
                    <w:p w14:paraId="2AC0612E">
                      <w:pPr>
                        <w:pStyle w:val="14"/>
                        <w:rPr>
                          <w:rFonts w:cs="黑体"/>
                        </w:rPr>
                      </w:pPr>
                      <w:r>
                        <w:rPr>
                          <w:rFonts w:cs="黑体"/>
                        </w:rPr>
                        <w:t>A</w:t>
                      </w:r>
                      <w:r>
                        <w:rPr>
                          <w:rFonts w:hint="eastAsia" w:cs="黑体"/>
                        </w:rPr>
                        <w:t xml:space="preserve"> </w:t>
                      </w:r>
                      <w:r>
                        <w:rPr>
                          <w:rFonts w:cs="黑体"/>
                        </w:rPr>
                        <w:t>00</w:t>
                      </w:r>
                    </w:p>
                    <w:p w14:paraId="2D6F00BB">
                      <w:pPr>
                        <w:pStyle w:val="14"/>
                        <w:rPr>
                          <w:rFonts w:cs="黑体"/>
                        </w:rPr>
                      </w:pPr>
                      <w:r>
                        <w:rPr>
                          <w:rFonts w:hint="eastAsia" w:cs="黑体"/>
                        </w:rPr>
                        <w:t>备案号：</w:t>
                      </w:r>
                      <w:r>
                        <w:rPr>
                          <w:rFonts w:cs="黑体"/>
                        </w:rPr>
                        <w:t>XXXX-XXXX</w:t>
                      </w:r>
                    </w:p>
                    <w:p w14:paraId="1952668A">
                      <w:pPr>
                        <w:pStyle w:val="14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6A3D8147">
      <w:pPr>
        <w:jc w:val="left"/>
        <w:rPr>
          <w:rFonts w:ascii="Times New Roman" w:hAnsi="Times New Roman"/>
          <w:bCs/>
          <w:color w:val="000000"/>
          <w:sz w:val="32"/>
          <w:szCs w:val="32"/>
        </w:rPr>
      </w:pPr>
    </w:p>
    <w:p w14:paraId="710C53D4">
      <w:pPr>
        <w:jc w:val="left"/>
        <w:rPr>
          <w:rFonts w:ascii="Times New Roman" w:hAnsi="Times New Roman"/>
          <w:bCs/>
          <w:color w:val="000000"/>
          <w:sz w:val="32"/>
          <w:szCs w:val="32"/>
        </w:rPr>
      </w:pPr>
      <w:r>
        <w:rPr>
          <w:rFonts w:ascii="Times New Roman" w:hAnsi="Times New Roman"/>
          <w:bCs/>
          <w:color w:val="00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>
                <wp:simplePos x="0" y="0"/>
                <wp:positionH relativeFrom="margin">
                  <wp:posOffset>2696845</wp:posOffset>
                </wp:positionH>
                <wp:positionV relativeFrom="margin">
                  <wp:posOffset>-250825</wp:posOffset>
                </wp:positionV>
                <wp:extent cx="3232150" cy="588010"/>
                <wp:effectExtent l="0" t="0" r="13970" b="6350"/>
                <wp:wrapNone/>
                <wp:docPr id="1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2150" cy="588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174BA8A9">
                            <w:pPr>
                              <w:pStyle w:val="14"/>
                              <w:rPr>
                                <w:rFonts w:ascii="Times New Roman" w:eastAsia="楷体_GB2312"/>
                                <w:spacing w:val="2"/>
                                <w:position w:val="6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hint="eastAsia" w:ascii="Times New Roman" w:eastAsia="楷体_GB2312"/>
                                <w:spacing w:val="2"/>
                                <w:position w:val="6"/>
                                <w:sz w:val="72"/>
                                <w:szCs w:val="72"/>
                              </w:rPr>
                              <w:t>T/ZGXCFZXH</w:t>
                            </w:r>
                            <w:r>
                              <w:rPr>
                                <w:rFonts w:ascii="Times New Roman" w:eastAsia="楷体_GB2312"/>
                                <w:spacing w:val="2"/>
                                <w:position w:val="6"/>
                                <w:sz w:val="72"/>
                                <w:szCs w:val="72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" o:spid="_x0000_s1026" o:spt="202" type="#_x0000_t202" style="position:absolute;left:0pt;margin-left:212.35pt;margin-top:-19.75pt;height:46.3pt;width:254.5pt;mso-position-horizontal-relative:margin;mso-position-vertical-relative:margin;z-index:251659264;mso-width-relative:page;mso-height-relative:page;" fillcolor="#FFFFFF" filled="t" stroked="f" coordsize="21600,21600" o:gfxdata="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DXUvke2gAAAAoBAAAPAAAAAAAA&#10;AAEAIAAAACIAAABkcnMvZG93bnJldi54bWxQSwECFAAUAAAACACHTuJAlzgVJhACAAAuBAAADgAA&#10;AAAAAAABACAAAAApAQAAZHJzL2Uyb0RvYy54bWxQSwUGAAAAAAYABgBZAQAAqwUAAAAA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 w14:paraId="174BA8A9">
                      <w:pPr>
                        <w:pStyle w:val="14"/>
                        <w:rPr>
                          <w:rFonts w:ascii="Times New Roman" w:eastAsia="楷体_GB2312"/>
                          <w:spacing w:val="2"/>
                          <w:position w:val="6"/>
                          <w:sz w:val="72"/>
                          <w:szCs w:val="72"/>
                        </w:rPr>
                      </w:pPr>
                      <w:r>
                        <w:rPr>
                          <w:rFonts w:hint="eastAsia" w:ascii="Times New Roman" w:eastAsia="楷体_GB2312"/>
                          <w:spacing w:val="2"/>
                          <w:position w:val="6"/>
                          <w:sz w:val="72"/>
                          <w:szCs w:val="72"/>
                        </w:rPr>
                        <w:t>T/ZGXCFZXH</w:t>
                      </w:r>
                      <w:r>
                        <w:rPr>
                          <w:rFonts w:ascii="Times New Roman" w:eastAsia="楷体_GB2312"/>
                          <w:spacing w:val="2"/>
                          <w:position w:val="6"/>
                          <w:sz w:val="72"/>
                          <w:szCs w:val="72"/>
                        </w:rPr>
                        <w:t>B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67B75A73">
      <w:pPr>
        <w:jc w:val="left"/>
        <w:rPr>
          <w:rFonts w:ascii="Times New Roman" w:hAnsi="Times New Roman"/>
          <w:bCs/>
          <w:color w:val="000000"/>
          <w:sz w:val="32"/>
          <w:szCs w:val="32"/>
        </w:rPr>
      </w:pPr>
      <w:r>
        <w:rPr>
          <w:rFonts w:ascii="Times New Roman" w:hAnsi="Times New Roman"/>
          <w:bCs/>
          <w:color w:val="00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-191770</wp:posOffset>
                </wp:positionH>
                <wp:positionV relativeFrom="paragraph">
                  <wp:posOffset>370840</wp:posOffset>
                </wp:positionV>
                <wp:extent cx="6120130" cy="0"/>
                <wp:effectExtent l="0" t="4445" r="0" b="5080"/>
                <wp:wrapNone/>
                <wp:docPr id="12" name="AutoShap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013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6" o:spid="_x0000_s1026" o:spt="32" type="#_x0000_t32" style="position:absolute;left:0pt;margin-left:-15.1pt;margin-top:29.2pt;height:0pt;width:481.9pt;z-index:251662336;mso-width-relative:page;mso-height-relative:page;" filled="f" stroked="t" coordsize="21600,21600" o:gfxdata="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Co7g6tgAAAAJAQAADwAAAAAAAAABACAA&#10;AAAiAAAAZHJzL2Rvd25yZXYueG1sUEsBAhQAFAAAAAgAh07iQF92Of3UAQAAswMAAA4AAAAAAAAA&#10;AQAgAAAAJwEAAGRycy9lMm9Eb2MueG1sUEsFBgAAAAAGAAYAWQEAAG0FAAAAAA=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ascii="Times New Roman" w:hAnsi="Times New Roman"/>
          <w:bCs/>
          <w:color w:val="00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1" layoutInCell="1" allowOverlap="1">
                <wp:simplePos x="0" y="0"/>
                <wp:positionH relativeFrom="margin">
                  <wp:posOffset>-243205</wp:posOffset>
                </wp:positionH>
                <wp:positionV relativeFrom="margin">
                  <wp:posOffset>456565</wp:posOffset>
                </wp:positionV>
                <wp:extent cx="6120130" cy="391160"/>
                <wp:effectExtent l="0" t="0" r="6350" b="5080"/>
                <wp:wrapNone/>
                <wp:docPr id="11" name="fmFrame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130" cy="391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0B45769">
                            <w:pPr>
                              <w:pStyle w:val="15"/>
                              <w:rPr>
                                <w:spacing w:val="0"/>
                                <w:w w:val="120"/>
                                <w:szCs w:val="48"/>
                              </w:rPr>
                            </w:pPr>
                            <w:r>
                              <w:rPr>
                                <w:rFonts w:hint="eastAsia"/>
                                <w:spacing w:val="0"/>
                                <w:w w:val="120"/>
                                <w:szCs w:val="48"/>
                                <w:lang w:val="en-US" w:eastAsia="zh-CN"/>
                              </w:rPr>
                              <w:t>中国乡村发展协会团体</w:t>
                            </w:r>
                            <w:r>
                              <w:rPr>
                                <w:rFonts w:hint="eastAsia"/>
                                <w:spacing w:val="0"/>
                                <w:w w:val="120"/>
                                <w:szCs w:val="48"/>
                              </w:rPr>
                              <w:t>标准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mFrame2" o:spid="_x0000_s1026" o:spt="202" type="#_x0000_t202" style="position:absolute;left:0pt;margin-left:-19.15pt;margin-top:35.95pt;height:30.8pt;width:481.9pt;mso-position-horizontal-relative:margin;mso-position-vertical-relative:margin;z-index:251660288;mso-width-relative:page;mso-height-relative:page;" fillcolor="#FFFFFF" filled="t" stroked="f" coordsize="21600,21600" o:gfxdata="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+Z833toAAAAKAQAADwAAAAAAAAAB&#10;ACAAAAAiAAAAZHJzL2Rvd25yZXYueG1sUEsBAhQAFAAAAAgAh07iQL3j9esOAgAALAQAAA4AAAAA&#10;AAAAAQAgAAAAKQEAAGRycy9lMm9Eb2MueG1sUEsFBgAAAAAGAAYAWQEAAKkFAAAAAA==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 w14:paraId="50B45769">
                      <w:pPr>
                        <w:pStyle w:val="15"/>
                        <w:rPr>
                          <w:spacing w:val="0"/>
                          <w:w w:val="120"/>
                          <w:szCs w:val="48"/>
                        </w:rPr>
                      </w:pPr>
                      <w:r>
                        <w:rPr>
                          <w:rFonts w:hint="eastAsia"/>
                          <w:spacing w:val="0"/>
                          <w:w w:val="120"/>
                          <w:szCs w:val="48"/>
                          <w:lang w:val="en-US" w:eastAsia="zh-CN"/>
                        </w:rPr>
                        <w:t>中国乡村发展协会团体</w:t>
                      </w:r>
                      <w:r>
                        <w:rPr>
                          <w:rFonts w:hint="eastAsia"/>
                          <w:spacing w:val="0"/>
                          <w:w w:val="120"/>
                          <w:szCs w:val="48"/>
                        </w:rPr>
                        <w:t>标准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3572B4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268" w:after="567"/>
        <w:jc w:val="center"/>
        <w:textAlignment w:val="auto"/>
        <w:rPr>
          <w:rFonts w:hint="default" w:ascii="Times New Roman" w:hAnsi="Times New Roman" w:eastAsia="黑体"/>
          <w:bCs/>
          <w:color w:val="000000"/>
          <w:sz w:val="52"/>
          <w:szCs w:val="52"/>
          <w:lang w:val="en-US" w:eastAsia="zh-CN"/>
        </w:rPr>
      </w:pPr>
      <w:r>
        <w:rPr>
          <w:rFonts w:hint="eastAsia" w:ascii="Times New Roman" w:hAnsi="Times New Roman" w:eastAsia="黑体"/>
          <w:bCs/>
          <w:color w:val="000000"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61312" behindDoc="0" locked="1" layoutInCell="1" allowOverlap="1">
                <wp:simplePos x="0" y="0"/>
                <wp:positionH relativeFrom="margin">
                  <wp:posOffset>-243205</wp:posOffset>
                </wp:positionH>
                <wp:positionV relativeFrom="margin">
                  <wp:posOffset>847090</wp:posOffset>
                </wp:positionV>
                <wp:extent cx="6171565" cy="480060"/>
                <wp:effectExtent l="0" t="0" r="635" b="7620"/>
                <wp:wrapNone/>
                <wp:docPr id="10" name="fmFrame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1565" cy="480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C16A052">
                            <w:pPr>
                              <w:pStyle w:val="16"/>
                              <w:spacing w:before="156" w:after="156"/>
                              <w:rPr>
                                <w:rFonts w:hint="default" w:ascii="黑体" w:hAnsi="黑体" w:eastAsia="黑体"/>
                                <w:lang w:val="en-US" w:eastAsia="zh-CN"/>
                              </w:rPr>
                            </w:pPr>
                            <w:r>
                              <w:rPr>
                                <w:rFonts w:ascii="黑体" w:hAnsi="黑体" w:eastAsia="黑体"/>
                              </w:rPr>
                              <w:t>T</w:t>
                            </w:r>
                            <w:r>
                              <w:rPr>
                                <w:rFonts w:hint="eastAsia" w:ascii="黑体" w:hAnsi="黑体" w:eastAsia="黑体"/>
                              </w:rPr>
                              <w:t>/ZGXCFZXH</w:t>
                            </w:r>
                            <w:r>
                              <w:rPr>
                                <w:rFonts w:ascii="黑体" w:hAnsi="黑体" w:eastAsia="黑体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/>
                                <w:lang w:val="en-US" w:eastAsia="zh-CN"/>
                              </w:rPr>
                              <w:t>0001.28-2024</w:t>
                            </w:r>
                          </w:p>
                          <w:p w14:paraId="23470690">
                            <w:pPr>
                              <w:pStyle w:val="16"/>
                              <w:rPr>
                                <w:rFonts w:ascii="黑体" w:hAnsi="黑体" w:eastAsia="黑体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mFrame3" o:spid="_x0000_s1026" o:spt="202" type="#_x0000_t202" style="position:absolute;left:0pt;margin-left:-19.15pt;margin-top:66.7pt;height:37.8pt;width:485.95pt;mso-position-horizontal-relative:margin;mso-position-vertical-relative:margin;z-index:251661312;mso-width-relative:page;mso-height-relative:page;" fillcolor="#FFFFFF" filled="t" stroked="f" coordsize="21600,21600" o:gfxdata="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Kds4gfaAAAACwEAAA8AAAAAAAAA&#10;AQAgAAAAIgAAAGRycy9kb3ducmV2LnhtbFBLAQIUABQAAAAIAIdO4kDKEUNXDwIAACwEAAAOAAAA&#10;AAAAAAEAIAAAACkBAABkcnMvZTJvRG9jLnhtbFBLBQYAAAAABgAGAFkBAACqBQAAAAA=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 w14:paraId="7C16A052">
                      <w:pPr>
                        <w:pStyle w:val="16"/>
                        <w:spacing w:before="156" w:after="156"/>
                        <w:rPr>
                          <w:rFonts w:hint="default" w:ascii="黑体" w:hAnsi="黑体" w:eastAsia="黑体"/>
                          <w:lang w:val="en-US" w:eastAsia="zh-CN"/>
                        </w:rPr>
                      </w:pPr>
                      <w:r>
                        <w:rPr>
                          <w:rFonts w:ascii="黑体" w:hAnsi="黑体" w:eastAsia="黑体"/>
                        </w:rPr>
                        <w:t>T</w:t>
                      </w:r>
                      <w:r>
                        <w:rPr>
                          <w:rFonts w:hint="eastAsia" w:ascii="黑体" w:hAnsi="黑体" w:eastAsia="黑体"/>
                        </w:rPr>
                        <w:t>/ZGXCFZXH</w:t>
                      </w:r>
                      <w:r>
                        <w:rPr>
                          <w:rFonts w:ascii="黑体" w:hAnsi="黑体" w:eastAsia="黑体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/>
                          <w:lang w:val="en-US" w:eastAsia="zh-CN"/>
                        </w:rPr>
                        <w:t>0001.28-2024</w:t>
                      </w:r>
                    </w:p>
                    <w:p w14:paraId="23470690">
                      <w:pPr>
                        <w:pStyle w:val="16"/>
                        <w:rPr>
                          <w:rFonts w:ascii="黑体" w:hAnsi="黑体" w:eastAsia="黑体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hint="eastAsia" w:ascii="Times New Roman" w:hAnsi="Times New Roman" w:eastAsia="黑体"/>
          <w:bCs/>
          <w:color w:val="000000"/>
          <w:sz w:val="52"/>
          <w:szCs w:val="52"/>
          <w:lang w:val="en-US" w:eastAsia="zh-CN"/>
        </w:rPr>
        <w:t>道地</w:t>
      </w:r>
      <w:r>
        <w:rPr>
          <w:rFonts w:hint="eastAsia" w:ascii="Times New Roman" w:hAnsi="Times New Roman" w:eastAsia="黑体"/>
          <w:bCs/>
          <w:color w:val="000000"/>
          <w:sz w:val="52"/>
          <w:szCs w:val="52"/>
        </w:rPr>
        <w:t>药材集采交易标准</w:t>
      </w:r>
      <w:r>
        <w:rPr>
          <w:rFonts w:hint="eastAsia" w:ascii="Times New Roman" w:hAnsi="Times New Roman" w:eastAsia="黑体"/>
          <w:bCs/>
          <w:color w:val="000000"/>
          <w:sz w:val="52"/>
          <w:szCs w:val="52"/>
          <w:lang w:val="en-US" w:eastAsia="zh-CN"/>
        </w:rPr>
        <w:t xml:space="preserve"> 川泽泻</w:t>
      </w:r>
    </w:p>
    <w:p w14:paraId="6920C0EB">
      <w:pPr>
        <w:spacing w:before="312" w:beforeLines="100" w:after="312" w:afterLines="100"/>
        <w:jc w:val="center"/>
        <w:rPr>
          <w:rFonts w:hint="eastAsia" w:ascii="黑体" w:hAnsi="黑体" w:eastAsia="黑体" w:cs="黑体"/>
          <w:bCs/>
          <w:color w:val="000000"/>
          <w:sz w:val="28"/>
          <w:szCs w:val="28"/>
        </w:rPr>
      </w:pPr>
      <w:r>
        <w:rPr>
          <w:rFonts w:hint="eastAsia" w:ascii="黑体" w:hAnsi="黑体" w:eastAsia="黑体" w:cs="黑体"/>
          <w:bCs/>
          <w:color w:val="000000"/>
          <w:sz w:val="28"/>
          <w:szCs w:val="28"/>
        </w:rPr>
        <w:t xml:space="preserve">Centralized procurement standard </w:t>
      </w:r>
      <w:r>
        <w:rPr>
          <w:rFonts w:hint="eastAsia" w:ascii="黑体" w:hAnsi="黑体" w:eastAsia="黑体" w:cs="黑体"/>
          <w:bCs/>
          <w:color w:val="000000"/>
          <w:sz w:val="28"/>
          <w:szCs w:val="28"/>
          <w:lang w:val="en-US" w:eastAsia="zh-CN"/>
        </w:rPr>
        <w:t>for</w:t>
      </w:r>
      <w:r>
        <w:rPr>
          <w:rFonts w:hint="eastAsia" w:ascii="黑体" w:hAnsi="黑体" w:eastAsia="黑体" w:cs="黑体"/>
          <w:bCs/>
          <w:color w:val="000000"/>
          <w:sz w:val="28"/>
          <w:szCs w:val="28"/>
        </w:rPr>
        <w:t xml:space="preserve"> </w:t>
      </w:r>
      <w:r>
        <w:rPr>
          <w:rFonts w:hint="eastAsia" w:ascii="黑体" w:hAnsi="黑体" w:eastAsia="黑体" w:cs="黑体"/>
          <w:bCs/>
          <w:color w:val="000000"/>
          <w:sz w:val="28"/>
          <w:szCs w:val="28"/>
          <w:lang w:val="en-US" w:eastAsia="zh-CN"/>
        </w:rPr>
        <w:t>genuine regional</w:t>
      </w:r>
      <w:r>
        <w:rPr>
          <w:rFonts w:hint="eastAsia" w:ascii="黑体" w:hAnsi="黑体" w:eastAsia="黑体" w:cs="黑体"/>
          <w:bCs/>
          <w:color w:val="000000"/>
          <w:sz w:val="28"/>
          <w:szCs w:val="28"/>
        </w:rPr>
        <w:t xml:space="preserve"> materia medica</w:t>
      </w:r>
    </w:p>
    <w:p w14:paraId="014C0893">
      <w:pPr>
        <w:spacing w:before="312" w:beforeLines="100" w:after="312" w:afterLines="100"/>
        <w:jc w:val="center"/>
        <w:rPr>
          <w:rFonts w:hint="eastAsia" w:ascii="黑体" w:hAnsi="黑体" w:eastAsia="黑体" w:cs="黑体"/>
          <w:bCs/>
          <w:color w:val="000000"/>
          <w:sz w:val="28"/>
          <w:szCs w:val="28"/>
        </w:rPr>
      </w:pPr>
      <w:r>
        <w:rPr>
          <w:rFonts w:hint="eastAsia" w:ascii="黑体" w:hAnsi="黑体" w:eastAsia="黑体" w:cs="黑体"/>
          <w:bCs/>
          <w:color w:val="000000"/>
          <w:sz w:val="28"/>
          <w:szCs w:val="28"/>
        </w:rPr>
        <w:t xml:space="preserve"> </w:t>
      </w:r>
      <w:r>
        <w:rPr>
          <w:rFonts w:hint="eastAsia" w:ascii="黑体" w:hAnsi="黑体" w:eastAsia="黑体" w:cs="黑体"/>
          <w:bCs/>
          <w:color w:val="000000"/>
          <w:sz w:val="28"/>
          <w:szCs w:val="28"/>
          <w:lang w:val="en-US" w:eastAsia="zh-CN"/>
        </w:rPr>
        <w:t xml:space="preserve">ALISMATIS </w:t>
      </w:r>
      <w:r>
        <w:rPr>
          <w:rFonts w:hint="default" w:ascii="黑体" w:hAnsi="黑体" w:eastAsia="黑体" w:cs="黑体"/>
          <w:bCs/>
          <w:color w:val="000000"/>
          <w:sz w:val="28"/>
          <w:szCs w:val="28"/>
          <w:lang w:val="en-US" w:eastAsia="zh-CN"/>
        </w:rPr>
        <w:t>RHIZOMA</w:t>
      </w:r>
    </w:p>
    <w:p w14:paraId="369B1309">
      <w:pPr>
        <w:spacing w:before="312" w:beforeLines="100" w:after="312" w:afterLines="100"/>
        <w:jc w:val="center"/>
        <w:rPr>
          <w:rFonts w:hint="eastAsia" w:ascii="黑体" w:hAnsi="黑体" w:eastAsia="黑体" w:cs="黑体"/>
          <w:bCs/>
          <w:color w:val="000000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bCs/>
          <w:color w:val="000000"/>
          <w:sz w:val="28"/>
          <w:szCs w:val="28"/>
          <w:lang w:eastAsia="zh-CN"/>
        </w:rPr>
        <w:t>（</w:t>
      </w:r>
      <w:r>
        <w:rPr>
          <w:rFonts w:hint="eastAsia" w:ascii="黑体" w:hAnsi="黑体" w:eastAsia="黑体" w:cs="黑体"/>
          <w:bCs/>
          <w:color w:val="000000"/>
          <w:sz w:val="28"/>
          <w:szCs w:val="28"/>
          <w:lang w:val="en-US" w:eastAsia="zh-CN"/>
        </w:rPr>
        <w:t>征求意见稿</w:t>
      </w:r>
      <w:r>
        <w:rPr>
          <w:rFonts w:hint="eastAsia" w:ascii="黑体" w:hAnsi="黑体" w:eastAsia="黑体" w:cs="黑体"/>
          <w:bCs/>
          <w:color w:val="000000"/>
          <w:sz w:val="28"/>
          <w:szCs w:val="28"/>
          <w:lang w:eastAsia="zh-CN"/>
        </w:rPr>
        <w:t>）</w:t>
      </w:r>
    </w:p>
    <w:p w14:paraId="3B99C700">
      <w:pPr>
        <w:spacing w:before="312" w:beforeLines="100" w:after="312" w:afterLines="100"/>
        <w:jc w:val="center"/>
        <w:rPr>
          <w:rFonts w:ascii="Times New Roman" w:hAnsi="Times New Roman" w:eastAsia="黑体"/>
          <w:bCs/>
          <w:sz w:val="28"/>
          <w:szCs w:val="28"/>
        </w:rPr>
      </w:pPr>
      <w:bookmarkStart w:id="37" w:name="_GoBack"/>
      <w:bookmarkEnd w:id="37"/>
    </w:p>
    <w:p w14:paraId="19AD0DD1">
      <w:pPr>
        <w:jc w:val="center"/>
        <w:rPr>
          <w:rFonts w:ascii="Times New Roman" w:hAnsi="Times New Roman"/>
          <w:bCs/>
          <w:color w:val="FF0000"/>
          <w:sz w:val="24"/>
        </w:rPr>
      </w:pPr>
    </w:p>
    <w:p w14:paraId="5B0E2FE2">
      <w:pPr>
        <w:rPr>
          <w:rFonts w:ascii="Times New Roman" w:hAnsi="Times New Roman"/>
          <w:bCs/>
          <w:color w:val="000000"/>
          <w:sz w:val="36"/>
          <w:szCs w:val="36"/>
        </w:rPr>
      </w:pPr>
    </w:p>
    <w:p w14:paraId="6CDC3918">
      <w:pPr>
        <w:pStyle w:val="10"/>
        <w:framePr w:wrap="around" w:vAnchor="margin" w:yAlign="top"/>
        <w:ind w:left="5250" w:right="280"/>
        <w:rPr>
          <w:color w:val="000000"/>
        </w:rPr>
      </w:pPr>
    </w:p>
    <w:p w14:paraId="3A8049D8">
      <w:pPr>
        <w:rPr>
          <w:rFonts w:ascii="Times New Roman" w:hAnsi="Times New Roman"/>
          <w:bCs/>
          <w:color w:val="000000"/>
          <w:sz w:val="36"/>
          <w:szCs w:val="36"/>
        </w:rPr>
      </w:pPr>
      <w:r>
        <w:rPr>
          <w:rFonts w:ascii="Times New Roman" w:hAnsi="Times New Roman"/>
          <w:bCs/>
          <w:color w:val="00000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5408" behindDoc="0" locked="1" layoutInCell="1" allowOverlap="1">
                <wp:simplePos x="0" y="0"/>
                <wp:positionH relativeFrom="margin">
                  <wp:posOffset>23495</wp:posOffset>
                </wp:positionH>
                <wp:positionV relativeFrom="margin">
                  <wp:posOffset>8399145</wp:posOffset>
                </wp:positionV>
                <wp:extent cx="5786120" cy="960120"/>
                <wp:effectExtent l="0" t="0" r="5080" b="0"/>
                <wp:wrapNone/>
                <wp:docPr id="8" name="fmFrame7" descr="文本框: 中华人民共和国国家质量监督检验检疫总局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86120" cy="960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7"/>
                              <w:tblW w:w="9419" w:type="dxa"/>
                              <w:tblInd w:w="0" w:type="dxa"/>
                              <w:tblBorders>
                                <w:top w:val="single" w:color="auto" w:sz="4" w:space="0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  <w:insideH w:val="single" w:color="auto" w:sz="4" w:space="0"/>
                                <w:insideV w:val="single" w:color="auto" w:sz="4" w:space="0"/>
                              </w:tblBorders>
                              <w:tblLayout w:type="fixed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8001"/>
                              <w:gridCol w:w="1418"/>
                            </w:tblGrid>
                            <w:tr w14:paraId="3C4050D1"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1318" w:hRule="atLeast"/>
                              </w:trPr>
                              <w:tc>
                                <w:tcPr>
                                  <w:tcW w:w="800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70E61C1A">
                                  <w:pPr>
                                    <w:pStyle w:val="17"/>
                                    <w:rPr>
                                      <w:rFonts w:hint="eastAsia" w:ascii="黑体" w:hAnsi="黑体" w:eastAsia="黑体"/>
                                      <w:b w:val="0"/>
                                      <w:szCs w:val="28"/>
                                      <w:lang w:eastAsia="zh-CN"/>
                                    </w:rPr>
                                  </w:pPr>
                                  <w:r>
                                    <w:rPr>
                                      <w:rFonts w:hint="eastAsia" w:ascii="黑体" w:hAnsi="黑体" w:eastAsia="黑体"/>
                                      <w:b w:val="0"/>
                                      <w:szCs w:val="28"/>
                                      <w:lang w:val="en-US" w:eastAsia="zh-CN"/>
                                    </w:rPr>
                                    <w:t>中国乡村发展协会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4DD62FAA">
                                  <w:pPr>
                                    <w:pStyle w:val="17"/>
                                    <w:jc w:val="left"/>
                                    <w:rPr>
                                      <w:rFonts w:ascii="黑体" w:hAnsi="黑体" w:eastAsia="黑体"/>
                                      <w:b w:val="0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 w:ascii="黑体" w:hAnsi="黑体" w:eastAsia="黑体"/>
                                      <w:b w:val="0"/>
                                      <w:szCs w:val="28"/>
                                    </w:rPr>
                                    <w:t>发布</w:t>
                                  </w:r>
                                </w:p>
                              </w:tc>
                            </w:tr>
                          </w:tbl>
                          <w:p w14:paraId="1837D821">
                            <w:pPr>
                              <w:jc w:val="lef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mFrame7" o:spid="_x0000_s1026" o:spt="202" alt="文本框: 中华人民共和国国家质量监督检验检疫总局" type="#_x0000_t202" style="position:absolute;left:0pt;margin-left:1.85pt;margin-top:661.35pt;height:75.6pt;width:455.6pt;mso-position-horizontal-relative:margin;mso-position-vertical-relative:margin;z-index:251665408;mso-width-relative:page;mso-height-relative:page;" fillcolor="#FFFFFF" filled="t" stroked="f" coordsize="21600,21600" o:gfxdata="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tbl>
                      <w:tblPr>
                        <w:tblStyle w:val="7"/>
                        <w:tblW w:w="9419" w:type="dxa"/>
                        <w:tblInd w:w="0" w:type="dxa"/>
                        <w:tbl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  <w:insideH w:val="single" w:color="auto" w:sz="4" w:space="0"/>
                          <w:insideV w:val="single" w:color="auto" w:sz="4" w:space="0"/>
                        </w:tblBorders>
                        <w:tblLayout w:type="fixed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8001"/>
                        <w:gridCol w:w="1418"/>
                      </w:tblGrid>
                      <w:tr w14:paraId="3C4050D1"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1318" w:hRule="atLeast"/>
                        </w:trPr>
                        <w:tc>
                          <w:tcPr>
                            <w:tcW w:w="800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70E61C1A">
                            <w:pPr>
                              <w:pStyle w:val="17"/>
                              <w:rPr>
                                <w:rFonts w:hint="eastAsia" w:ascii="黑体" w:hAnsi="黑体" w:eastAsia="黑体"/>
                                <w:b w:val="0"/>
                                <w:szCs w:val="2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/>
                                <w:b w:val="0"/>
                                <w:szCs w:val="28"/>
                                <w:lang w:val="en-US" w:eastAsia="zh-CN"/>
                              </w:rPr>
                              <w:t>中国乡村发展协会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4DD62FAA">
                            <w:pPr>
                              <w:pStyle w:val="17"/>
                              <w:jc w:val="left"/>
                              <w:rPr>
                                <w:rFonts w:ascii="黑体" w:hAnsi="黑体" w:eastAsia="黑体"/>
                                <w:b w:val="0"/>
                                <w:szCs w:val="28"/>
                              </w:rPr>
                            </w:pPr>
                            <w:r>
                              <w:rPr>
                                <w:rFonts w:hint="eastAsia" w:ascii="黑体" w:hAnsi="黑体" w:eastAsia="黑体"/>
                                <w:b w:val="0"/>
                                <w:szCs w:val="28"/>
                              </w:rPr>
                              <w:t>发布</w:t>
                            </w:r>
                          </w:p>
                        </w:tc>
                      </w:tr>
                    </w:tbl>
                    <w:p w14:paraId="1837D821">
                      <w:pPr>
                        <w:jc w:val="left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Times New Roman" w:hAnsi="Times New Roman"/>
          <w:bCs/>
          <w:color w:val="00000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8480" behindDoc="0" locked="1" layoutInCell="1" allowOverlap="1">
                <wp:simplePos x="0" y="0"/>
                <wp:positionH relativeFrom="margin">
                  <wp:posOffset>4060190</wp:posOffset>
                </wp:positionH>
                <wp:positionV relativeFrom="margin">
                  <wp:posOffset>8014970</wp:posOffset>
                </wp:positionV>
                <wp:extent cx="1855470" cy="312420"/>
                <wp:effectExtent l="0" t="0" r="3810" b="7620"/>
                <wp:wrapNone/>
                <wp:docPr id="15" name="fmFrame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5470" cy="31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38BDAA84">
                            <w:pPr>
                              <w:pStyle w:val="11"/>
                              <w:jc w:val="right"/>
                              <w:rPr>
                                <w:rFonts w:ascii="黑体" w:hAnsi="黑体"/>
                              </w:rPr>
                            </w:pPr>
                            <w:r>
                              <w:rPr>
                                <w:rFonts w:hint="eastAsia" w:ascii="黑体" w:hAnsi="黑体" w:cs="黑体"/>
                              </w:rPr>
                              <w:t>20</w:t>
                            </w:r>
                            <w:r>
                              <w:rPr>
                                <w:rFonts w:hint="eastAsia" w:ascii="黑体" w:hAnsi="黑体" w:cs="黑体"/>
                                <w:lang w:val="en-US" w:eastAsia="zh-CN"/>
                              </w:rPr>
                              <w:t>24</w:t>
                            </w:r>
                            <w:r>
                              <w:rPr>
                                <w:rFonts w:ascii="黑体" w:hAnsi="黑体"/>
                              </w:rPr>
                              <w:t>-</w:t>
                            </w:r>
                            <w:r>
                              <w:rPr>
                                <w:rFonts w:hint="eastAsia" w:ascii="黑体" w:hAnsi="黑体" w:cs="黑体"/>
                              </w:rPr>
                              <w:t>××</w:t>
                            </w:r>
                            <w:r>
                              <w:rPr>
                                <w:rFonts w:ascii="黑体" w:hAnsi="黑体"/>
                              </w:rPr>
                              <w:t>-</w:t>
                            </w:r>
                            <w:r>
                              <w:rPr>
                                <w:rFonts w:hint="eastAsia" w:ascii="黑体" w:hAnsi="黑体" w:cs="黑体"/>
                              </w:rPr>
                              <w:t>××实施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mFrame5" o:spid="_x0000_s1026" o:spt="202" type="#_x0000_t202" style="position:absolute;left:0pt;margin-left:319.7pt;margin-top:631.1pt;height:24.6pt;width:146.1pt;mso-position-horizontal-relative:margin;mso-position-vertical-relative:margin;z-index:251668480;mso-width-relative:page;mso-height-relative:page;" fillcolor="#FFFFFF" filled="t" stroked="f" coordsize="21600,21600" o:gfxdata="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NGneE3aAAAADQEAAA8AAAAAAAAA&#10;AQAgAAAAIgAAAGRycy9kb3ducmV2LnhtbFBLAQIUABQAAAAIAIdO4kCZ9JeHDwIAACwEAAAOAAAA&#10;AAAAAAEAIAAAACkBAABkcnMvZTJvRG9jLnhtbFBLBQYAAAAABgAGAFkBAACqBQAAAAA=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 w14:paraId="38BDAA84">
                      <w:pPr>
                        <w:pStyle w:val="11"/>
                        <w:jc w:val="right"/>
                        <w:rPr>
                          <w:rFonts w:ascii="黑体" w:hAnsi="黑体"/>
                        </w:rPr>
                      </w:pPr>
                      <w:r>
                        <w:rPr>
                          <w:rFonts w:hint="eastAsia" w:ascii="黑体" w:hAnsi="黑体" w:cs="黑体"/>
                        </w:rPr>
                        <w:t>20</w:t>
                      </w:r>
                      <w:r>
                        <w:rPr>
                          <w:rFonts w:hint="eastAsia" w:ascii="黑体" w:hAnsi="黑体" w:cs="黑体"/>
                          <w:lang w:val="en-US" w:eastAsia="zh-CN"/>
                        </w:rPr>
                        <w:t>24</w:t>
                      </w:r>
                      <w:r>
                        <w:rPr>
                          <w:rFonts w:ascii="黑体" w:hAnsi="黑体"/>
                        </w:rPr>
                        <w:t>-</w:t>
                      </w:r>
                      <w:r>
                        <w:rPr>
                          <w:rFonts w:hint="eastAsia" w:ascii="黑体" w:hAnsi="黑体" w:cs="黑体"/>
                        </w:rPr>
                        <w:t>××</w:t>
                      </w:r>
                      <w:r>
                        <w:rPr>
                          <w:rFonts w:ascii="黑体" w:hAnsi="黑体"/>
                        </w:rPr>
                        <w:t>-</w:t>
                      </w:r>
                      <w:r>
                        <w:rPr>
                          <w:rFonts w:hint="eastAsia" w:ascii="黑体" w:hAnsi="黑体" w:cs="黑体"/>
                        </w:rPr>
                        <w:t>××实施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Times New Roman" w:hAnsi="Times New Roman"/>
          <w:bCs/>
          <w:color w:val="00000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4384" behindDoc="0" locked="1" layoutInCell="1" allowOverlap="1">
                <wp:simplePos x="0" y="0"/>
                <wp:positionH relativeFrom="margin">
                  <wp:posOffset>-46990</wp:posOffset>
                </wp:positionH>
                <wp:positionV relativeFrom="margin">
                  <wp:posOffset>8009255</wp:posOffset>
                </wp:positionV>
                <wp:extent cx="1888490" cy="312420"/>
                <wp:effectExtent l="0" t="0" r="1270" b="7620"/>
                <wp:wrapNone/>
                <wp:docPr id="7" name="fmFrame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88490" cy="31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F8365A9">
                            <w:pPr>
                              <w:pStyle w:val="11"/>
                              <w:rPr>
                                <w:rFonts w:ascii="黑体" w:hAnsi="黑体"/>
                              </w:rPr>
                            </w:pPr>
                            <w:r>
                              <w:rPr>
                                <w:rFonts w:hint="eastAsia" w:ascii="黑体" w:hAnsi="黑体" w:cs="黑体"/>
                              </w:rPr>
                              <w:t>20</w:t>
                            </w:r>
                            <w:r>
                              <w:rPr>
                                <w:rFonts w:hint="eastAsia" w:ascii="黑体" w:hAnsi="黑体" w:cs="黑体"/>
                                <w:lang w:val="en-US" w:eastAsia="zh-CN"/>
                              </w:rPr>
                              <w:t>24</w:t>
                            </w:r>
                            <w:r>
                              <w:rPr>
                                <w:rFonts w:ascii="黑体" w:hAnsi="黑体"/>
                              </w:rPr>
                              <w:t>-</w:t>
                            </w:r>
                            <w:r>
                              <w:rPr>
                                <w:rFonts w:hint="eastAsia" w:ascii="黑体" w:hAnsi="黑体" w:cs="黑体"/>
                              </w:rPr>
                              <w:t>××</w:t>
                            </w:r>
                            <w:r>
                              <w:rPr>
                                <w:rFonts w:ascii="黑体" w:hAnsi="黑体"/>
                              </w:rPr>
                              <w:t>-</w:t>
                            </w:r>
                            <w:r>
                              <w:rPr>
                                <w:rFonts w:hint="eastAsia" w:ascii="黑体" w:hAnsi="黑体" w:cs="黑体"/>
                              </w:rPr>
                              <w:t>××发布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mFrame5" o:spid="_x0000_s1026" o:spt="202" type="#_x0000_t202" style="position:absolute;left:0pt;margin-left:-3.7pt;margin-top:630.65pt;height:24.6pt;width:148.7pt;mso-position-horizontal-relative:margin;mso-position-vertical-relative:margin;z-index:251664384;mso-width-relative:page;mso-height-relative:page;" fillcolor="#FFFFFF" filled="t" stroked="f" coordsize="21600,21600" o:gfxdata="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DCwaGzaAAAADAEAAA8AAAAAAAAA&#10;AQAgAAAAIgAAAGRycy9kb3ducmV2LnhtbFBLAQIUABQAAAAIAIdO4kCFYE77DwIAACsEAAAOAAAA&#10;AAAAAAEAIAAAACkBAABkcnMvZTJvRG9jLnhtbFBLBQYAAAAABgAGAFkBAACqBQAAAAA=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 w14:paraId="7F8365A9">
                      <w:pPr>
                        <w:pStyle w:val="11"/>
                        <w:rPr>
                          <w:rFonts w:ascii="黑体" w:hAnsi="黑体"/>
                        </w:rPr>
                      </w:pPr>
                      <w:r>
                        <w:rPr>
                          <w:rFonts w:hint="eastAsia" w:ascii="黑体" w:hAnsi="黑体" w:cs="黑体"/>
                        </w:rPr>
                        <w:t>20</w:t>
                      </w:r>
                      <w:r>
                        <w:rPr>
                          <w:rFonts w:hint="eastAsia" w:ascii="黑体" w:hAnsi="黑体" w:cs="黑体"/>
                          <w:lang w:val="en-US" w:eastAsia="zh-CN"/>
                        </w:rPr>
                        <w:t>24</w:t>
                      </w:r>
                      <w:r>
                        <w:rPr>
                          <w:rFonts w:ascii="黑体" w:hAnsi="黑体"/>
                        </w:rPr>
                        <w:t>-</w:t>
                      </w:r>
                      <w:r>
                        <w:rPr>
                          <w:rFonts w:hint="eastAsia" w:ascii="黑体" w:hAnsi="黑体" w:cs="黑体"/>
                        </w:rPr>
                        <w:t>××</w:t>
                      </w:r>
                      <w:r>
                        <w:rPr>
                          <w:rFonts w:ascii="黑体" w:hAnsi="黑体"/>
                        </w:rPr>
                        <w:t>-</w:t>
                      </w:r>
                      <w:r>
                        <w:rPr>
                          <w:rFonts w:hint="eastAsia" w:ascii="黑体" w:hAnsi="黑体" w:cs="黑体"/>
                        </w:rPr>
                        <w:t>××发布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08353447">
      <w:pPr>
        <w:tabs>
          <w:tab w:val="left" w:pos="1305"/>
        </w:tabs>
        <w:rPr>
          <w:rFonts w:ascii="Times New Roman" w:hAnsi="Times New Roman"/>
          <w:color w:val="000000"/>
          <w:szCs w:val="21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17" w:right="1134" w:bottom="1134" w:left="1417" w:header="850" w:footer="992" w:gutter="0"/>
          <w:pgNumType w:fmt="decimal" w:start="1"/>
          <w:cols w:space="0" w:num="1"/>
          <w:titlePg/>
          <w:docGrid w:type="lines" w:linePitch="312" w:charSpace="0"/>
        </w:sectPr>
      </w:pPr>
      <w:r>
        <w:rPr>
          <w:rFonts w:ascii="Times New Roman" w:hAnsi="Times New Roman"/>
          <w:bCs/>
          <w:color w:val="00000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-168275</wp:posOffset>
                </wp:positionH>
                <wp:positionV relativeFrom="paragraph">
                  <wp:posOffset>1876425</wp:posOffset>
                </wp:positionV>
                <wp:extent cx="6120130" cy="0"/>
                <wp:effectExtent l="0" t="4445" r="0" b="5080"/>
                <wp:wrapNone/>
                <wp:docPr id="6" name="AutoShap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013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14" o:spid="_x0000_s1026" o:spt="32" type="#_x0000_t32" style="position:absolute;left:0pt;margin-left:-13.25pt;margin-top:147.75pt;height:0pt;width:481.9pt;z-index:251666432;mso-width-relative:page;mso-height-relative:page;" filled="f" stroked="t" coordsize="21600,21600" o:gfxdata="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AKSXuTYAAAACwEAAA8AAAAAAAAAAQAg&#10;AAAAIgAAAGRycy9kb3ducmV2LnhtbFBLAQIUABQAAAAIAIdO4kAEyikJ1QEAALMDAAAOAAAAAAAA&#10;AAEAIAAAACcBAABkcnMvZTJvRG9jLnhtbFBLBQYAAAAABgAGAFkBAABuBQAAAAA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</w:p>
    <w:p w14:paraId="0216BE65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jc w:val="center"/>
        <w:textAlignment w:val="auto"/>
        <w:outlineLvl w:val="0"/>
        <w:rPr>
          <w:rFonts w:ascii="Times New Roman" w:hAnsi="Times New Roman" w:eastAsia="黑体"/>
          <w:bCs/>
          <w:color w:val="000000"/>
          <w:sz w:val="32"/>
          <w:szCs w:val="32"/>
        </w:rPr>
      </w:pPr>
      <w:bookmarkStart w:id="0" w:name="_Toc23109710"/>
      <w:bookmarkStart w:id="1" w:name="_Toc30137"/>
      <w:bookmarkStart w:id="2" w:name="_Toc29175"/>
      <w:bookmarkStart w:id="3" w:name="_Toc5123"/>
      <w:bookmarkStart w:id="4" w:name="_Toc21586"/>
      <w:bookmarkStart w:id="5" w:name="_Toc19640"/>
      <w:bookmarkStart w:id="6" w:name="_Toc18100"/>
      <w:bookmarkStart w:id="7" w:name="_Toc7349"/>
      <w:bookmarkStart w:id="8" w:name="_Toc13900"/>
      <w:bookmarkStart w:id="9" w:name="_Toc32599"/>
      <w:bookmarkStart w:id="10" w:name="_Toc26541137"/>
      <w:bookmarkStart w:id="11" w:name="_Toc840"/>
      <w:bookmarkStart w:id="12" w:name="_Toc31551"/>
      <w:bookmarkStart w:id="13" w:name="_Toc5094"/>
      <w:bookmarkStart w:id="14" w:name="_Toc11998"/>
      <w:bookmarkStart w:id="15" w:name="_Toc26679"/>
      <w:bookmarkStart w:id="16" w:name="_Toc13472"/>
      <w:bookmarkStart w:id="17" w:name="_Toc16010"/>
      <w:bookmarkStart w:id="18" w:name="_Toc18223"/>
      <w:bookmarkStart w:id="19" w:name="_Toc22401"/>
      <w:bookmarkStart w:id="20" w:name="_Toc465701073"/>
      <w:r>
        <w:rPr>
          <w:rFonts w:ascii="Times New Roman" w:hAnsi="Times New Roman" w:eastAsia="黑体"/>
          <w:bCs/>
          <w:color w:val="000000"/>
          <w:sz w:val="32"/>
          <w:szCs w:val="32"/>
        </w:rPr>
        <w:t>前</w:t>
      </w:r>
      <w:r>
        <w:rPr>
          <w:rFonts w:hint="eastAsia" w:ascii="Times New Roman" w:hAnsi="Times New Roman" w:eastAsia="黑体"/>
          <w:bCs/>
          <w:color w:val="000000"/>
          <w:sz w:val="32"/>
          <w:szCs w:val="32"/>
        </w:rPr>
        <w:t xml:space="preserve">  </w:t>
      </w:r>
      <w:r>
        <w:rPr>
          <w:rFonts w:ascii="Times New Roman" w:hAnsi="Times New Roman" w:eastAsia="黑体"/>
          <w:bCs/>
          <w:color w:val="000000"/>
          <w:sz w:val="32"/>
          <w:szCs w:val="32"/>
        </w:rPr>
        <w:t>言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</w:p>
    <w:p w14:paraId="1CC6DB23">
      <w:pPr>
        <w:keepNext w:val="0"/>
        <w:keepLines w:val="0"/>
        <w:pageBreakBefore w:val="0"/>
        <w:widowControl/>
        <w:tabs>
          <w:tab w:val="center" w:pos="4201"/>
          <w:tab w:val="right" w:leader="dot" w:pos="9298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40" w:lineRule="auto"/>
        <w:ind w:firstLine="420" w:firstLineChars="200"/>
        <w:textAlignment w:val="auto"/>
        <w:rPr>
          <w:rFonts w:ascii="Times New Roman" w:hAnsi="Times New Roman"/>
          <w:color w:val="000000"/>
          <w:sz w:val="21"/>
          <w:szCs w:val="21"/>
        </w:rPr>
      </w:pPr>
      <w:r>
        <w:rPr>
          <w:rFonts w:hint="eastAsia" w:ascii="Times New Roman" w:hAnsi="Times New Roman"/>
          <w:color w:val="000000"/>
          <w:sz w:val="21"/>
          <w:szCs w:val="21"/>
        </w:rPr>
        <w:t>本标准按照GB/T 1.1-2009《标准化工作导则 第1部分：标准的结构和编写》给出的规则起草。</w:t>
      </w:r>
    </w:p>
    <w:p w14:paraId="2EA7FE43">
      <w:pPr>
        <w:keepNext w:val="0"/>
        <w:keepLines w:val="0"/>
        <w:pageBreakBefore w:val="0"/>
        <w:widowControl/>
        <w:tabs>
          <w:tab w:val="center" w:pos="4201"/>
          <w:tab w:val="right" w:leader="dot" w:pos="9298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40" w:lineRule="auto"/>
        <w:ind w:firstLine="420" w:firstLineChars="200"/>
        <w:textAlignment w:val="auto"/>
        <w:rPr>
          <w:rFonts w:ascii="Times New Roman" w:hAnsi="Times New Roman"/>
          <w:color w:val="000000"/>
          <w:sz w:val="21"/>
          <w:szCs w:val="21"/>
        </w:rPr>
      </w:pPr>
      <w:r>
        <w:rPr>
          <w:rFonts w:hint="eastAsia" w:ascii="Times New Roman" w:hAnsi="Times New Roman"/>
          <w:color w:val="000000"/>
          <w:sz w:val="21"/>
          <w:szCs w:val="21"/>
        </w:rPr>
        <w:t>本标准由中国</w:t>
      </w:r>
      <w:r>
        <w:rPr>
          <w:rFonts w:hint="eastAsia" w:ascii="Times New Roman" w:hAnsi="Times New Roman"/>
          <w:color w:val="000000"/>
          <w:sz w:val="21"/>
          <w:szCs w:val="21"/>
          <w:lang w:val="en-US" w:eastAsia="zh-CN"/>
        </w:rPr>
        <w:t>乡村发展协会</w:t>
      </w:r>
      <w:r>
        <w:rPr>
          <w:rFonts w:hint="eastAsia" w:ascii="Times New Roman" w:hAnsi="Times New Roman"/>
          <w:color w:val="000000"/>
          <w:sz w:val="21"/>
          <w:szCs w:val="21"/>
        </w:rPr>
        <w:t>提出并归口。</w:t>
      </w:r>
    </w:p>
    <w:p w14:paraId="7572A289">
      <w:pPr>
        <w:keepNext w:val="0"/>
        <w:keepLines w:val="0"/>
        <w:pageBreakBefore w:val="0"/>
        <w:widowControl/>
        <w:tabs>
          <w:tab w:val="center" w:pos="4201"/>
          <w:tab w:val="right" w:leader="dot" w:pos="9298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40" w:lineRule="auto"/>
        <w:ind w:firstLine="420" w:firstLineChars="200"/>
        <w:textAlignment w:val="auto"/>
        <w:rPr>
          <w:rFonts w:hint="default" w:ascii="Times New Roman" w:hAnsi="Times New Roman"/>
          <w:color w:val="000000"/>
          <w:sz w:val="21"/>
          <w:szCs w:val="21"/>
        </w:rPr>
      </w:pPr>
      <w:r>
        <w:rPr>
          <w:rFonts w:hint="eastAsia" w:ascii="Times New Roman" w:hAnsi="Times New Roman"/>
          <w:color w:val="000000"/>
          <w:sz w:val="21"/>
          <w:szCs w:val="21"/>
        </w:rPr>
        <w:t>本标准起草单位：成都中医药大学</w:t>
      </w:r>
      <w:r>
        <w:rPr>
          <w:rFonts w:hint="eastAsia" w:ascii="Times New Roman" w:hAnsi="Times New Roman"/>
          <w:color w:val="000000"/>
          <w:sz w:val="21"/>
          <w:szCs w:val="21"/>
          <w:lang w:eastAsia="zh-CN"/>
        </w:rPr>
        <w:t>、</w:t>
      </w:r>
      <w:r>
        <w:rPr>
          <w:rFonts w:hint="eastAsia" w:ascii="Times New Roman" w:hAnsi="Times New Roman"/>
          <w:color w:val="000000"/>
          <w:sz w:val="21"/>
          <w:szCs w:val="21"/>
        </w:rPr>
        <w:t>四川农业大学</w:t>
      </w:r>
      <w:r>
        <w:rPr>
          <w:rFonts w:hint="eastAsia" w:ascii="Times New Roman" w:hAnsi="Times New Roman"/>
          <w:color w:val="000000"/>
          <w:sz w:val="21"/>
          <w:szCs w:val="21"/>
          <w:lang w:eastAsia="zh-CN"/>
        </w:rPr>
        <w:t>、</w:t>
      </w:r>
      <w:r>
        <w:rPr>
          <w:rFonts w:hint="eastAsia" w:ascii="Times New Roman" w:hAnsi="Times New Roman"/>
          <w:color w:val="000000"/>
          <w:sz w:val="21"/>
          <w:szCs w:val="21"/>
          <w:lang w:val="en-US" w:eastAsia="zh-CN"/>
        </w:rPr>
        <w:t>中健安检测认证中心有限公司。</w:t>
      </w:r>
    </w:p>
    <w:p w14:paraId="3487CEF7">
      <w:pPr>
        <w:keepNext w:val="0"/>
        <w:keepLines w:val="0"/>
        <w:pageBreakBefore w:val="0"/>
        <w:widowControl/>
        <w:tabs>
          <w:tab w:val="center" w:pos="4201"/>
          <w:tab w:val="right" w:leader="dot" w:pos="9298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40" w:lineRule="auto"/>
        <w:ind w:firstLine="420" w:firstLineChars="200"/>
        <w:textAlignment w:val="auto"/>
        <w:rPr>
          <w:rFonts w:hint="default" w:ascii="Times New Roman" w:hAnsi="Times New Roman"/>
          <w:color w:val="000000"/>
          <w:sz w:val="21"/>
          <w:szCs w:val="21"/>
        </w:rPr>
      </w:pPr>
      <w:r>
        <w:rPr>
          <w:rFonts w:hint="eastAsia" w:ascii="Times New Roman" w:hAnsi="Times New Roman"/>
          <w:color w:val="000000"/>
          <w:sz w:val="21"/>
          <w:szCs w:val="21"/>
        </w:rPr>
        <w:t>本标准主要起草人：兰志琼、高继海、国锦琳</w:t>
      </w:r>
      <w:r>
        <w:rPr>
          <w:rFonts w:hint="eastAsia" w:ascii="Times New Roman" w:hAnsi="Times New Roman"/>
          <w:color w:val="000000"/>
          <w:sz w:val="21"/>
          <w:szCs w:val="21"/>
          <w:lang w:eastAsia="zh-CN"/>
        </w:rPr>
        <w:t>、</w:t>
      </w:r>
      <w:r>
        <w:rPr>
          <w:rFonts w:hint="eastAsia" w:ascii="Times New Roman" w:hAnsi="Times New Roman"/>
          <w:color w:val="000000"/>
          <w:sz w:val="21"/>
          <w:szCs w:val="21"/>
        </w:rPr>
        <w:t>高顺</w:t>
      </w:r>
      <w:r>
        <w:rPr>
          <w:rFonts w:hint="eastAsia" w:ascii="Times New Roman" w:hAnsi="Times New Roman"/>
          <w:color w:val="000000"/>
          <w:sz w:val="21"/>
          <w:szCs w:val="21"/>
          <w:lang w:eastAsia="zh-CN"/>
        </w:rPr>
        <w:t>、</w:t>
      </w:r>
      <w:r>
        <w:rPr>
          <w:rFonts w:hint="eastAsia" w:ascii="Times New Roman" w:hAnsi="Times New Roman"/>
          <w:color w:val="000000"/>
          <w:sz w:val="21"/>
          <w:szCs w:val="21"/>
          <w:lang w:val="en-US" w:eastAsia="zh-CN"/>
        </w:rPr>
        <w:t>王琦。</w:t>
      </w:r>
    </w:p>
    <w:p w14:paraId="4725008C">
      <w:pPr>
        <w:rPr>
          <w:rFonts w:ascii="Times New Roman" w:hAnsi="Times New Roman" w:eastAsia="黑体"/>
          <w:bCs/>
          <w:color w:val="000000"/>
          <w:sz w:val="32"/>
          <w:szCs w:val="32"/>
        </w:rPr>
      </w:pPr>
      <w:r>
        <w:rPr>
          <w:rFonts w:ascii="Times New Roman" w:hAnsi="Times New Roman" w:eastAsia="黑体"/>
          <w:bCs/>
          <w:color w:val="000000"/>
          <w:sz w:val="32"/>
          <w:szCs w:val="32"/>
        </w:rPr>
        <w:br w:type="page"/>
      </w:r>
    </w:p>
    <w:p w14:paraId="0F5FCF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/>
        <w:jc w:val="center"/>
        <w:textAlignment w:val="auto"/>
        <w:rPr>
          <w:rFonts w:hint="default" w:ascii="Times New Roman" w:hAnsi="Times New Roman" w:eastAsia="黑体"/>
          <w:bCs/>
          <w:color w:val="000000"/>
          <w:sz w:val="32"/>
          <w:szCs w:val="32"/>
          <w:highlight w:val="yellow"/>
          <w:lang w:val="en-US" w:eastAsia="zh-CN"/>
        </w:rPr>
      </w:pPr>
      <w:r>
        <w:rPr>
          <w:rFonts w:hint="eastAsia" w:ascii="Times New Roman" w:hAnsi="Times New Roman" w:eastAsia="黑体"/>
          <w:bCs/>
          <w:color w:val="000000"/>
          <w:sz w:val="32"/>
          <w:szCs w:val="32"/>
          <w:lang w:val="en-US" w:eastAsia="zh-CN"/>
        </w:rPr>
        <w:t>道地</w:t>
      </w:r>
      <w:r>
        <w:rPr>
          <w:rFonts w:hint="eastAsia" w:ascii="Times New Roman" w:hAnsi="Times New Roman" w:eastAsia="黑体"/>
          <w:bCs/>
          <w:color w:val="000000"/>
          <w:sz w:val="32"/>
          <w:szCs w:val="32"/>
        </w:rPr>
        <w:t>药材集采交易标准</w:t>
      </w:r>
      <w:r>
        <w:rPr>
          <w:rFonts w:hint="eastAsia" w:ascii="Times New Roman" w:hAnsi="Times New Roman" w:eastAsia="黑体"/>
          <w:bCs/>
          <w:color w:val="000000"/>
          <w:sz w:val="32"/>
          <w:szCs w:val="32"/>
          <w:lang w:val="en-US" w:eastAsia="zh-CN"/>
        </w:rPr>
        <w:t xml:space="preserve"> 川泽泻</w:t>
      </w:r>
    </w:p>
    <w:p w14:paraId="657AB201">
      <w:pPr>
        <w:pStyle w:val="3"/>
        <w:snapToGrid/>
        <w:spacing w:before="312" w:beforeLines="100" w:after="312" w:afterLines="100"/>
        <w:jc w:val="both"/>
        <w:rPr>
          <w:rFonts w:hint="eastAsia" w:ascii="Times New Roman" w:hAnsi="Times New Roman" w:eastAsia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黑体"/>
          <w:bCs/>
          <w:color w:val="000000"/>
          <w:sz w:val="21"/>
          <w:szCs w:val="21"/>
          <w:lang w:val="en-US" w:eastAsia="zh-CN"/>
        </w:rPr>
        <w:t>1 范围</w:t>
      </w:r>
    </w:p>
    <w:p w14:paraId="0A5E1592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hint="eastAsia" w:ascii="Times New Roman" w:hAnsi="Times New Roman" w:eastAsia="宋体" w:cs="宋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宋体"/>
          <w:bCs/>
          <w:color w:val="000000"/>
          <w:sz w:val="21"/>
          <w:szCs w:val="21"/>
          <w:lang w:val="en-US" w:eastAsia="zh-CN"/>
        </w:rPr>
        <w:t>本标准规定了</w:t>
      </w:r>
      <w:r>
        <w:rPr>
          <w:rFonts w:hint="eastAsia" w:ascii="Times New Roman" w:hAnsi="Times New Roman" w:cs="宋体"/>
          <w:bCs/>
          <w:color w:val="000000"/>
          <w:sz w:val="21"/>
          <w:szCs w:val="21"/>
          <w:lang w:val="en-US" w:eastAsia="zh-CN"/>
        </w:rPr>
        <w:t>道地</w:t>
      </w:r>
      <w:r>
        <w:rPr>
          <w:rFonts w:hint="eastAsia" w:ascii="Times New Roman" w:hAnsi="Times New Roman" w:eastAsia="宋体" w:cs="宋体"/>
          <w:bCs/>
          <w:color w:val="000000"/>
          <w:sz w:val="21"/>
          <w:szCs w:val="21"/>
          <w:lang w:val="en-US" w:eastAsia="zh-CN"/>
        </w:rPr>
        <w:t>药材</w:t>
      </w:r>
      <w:r>
        <w:rPr>
          <w:rFonts w:hint="eastAsia" w:ascii="Times New Roman" w:hAnsi="Times New Roman" w:cs="宋体"/>
          <w:bCs/>
          <w:color w:val="000000"/>
          <w:sz w:val="21"/>
          <w:szCs w:val="21"/>
          <w:lang w:val="en-US" w:eastAsia="zh-CN"/>
        </w:rPr>
        <w:t>川泽泻</w:t>
      </w:r>
      <w:r>
        <w:rPr>
          <w:rFonts w:hint="eastAsia" w:ascii="Times New Roman" w:hAnsi="Times New Roman" w:eastAsia="宋体" w:cs="宋体"/>
          <w:bCs/>
          <w:color w:val="000000"/>
          <w:sz w:val="21"/>
          <w:szCs w:val="21"/>
          <w:lang w:val="en-US" w:eastAsia="zh-CN"/>
        </w:rPr>
        <w:t>集采的术语和定义、集采要求。</w:t>
      </w:r>
    </w:p>
    <w:p w14:paraId="7190313E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hint="eastAsia" w:ascii="Times New Roman" w:hAnsi="Times New Roman" w:eastAsia="宋体" w:cs="宋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宋体"/>
          <w:bCs/>
          <w:color w:val="000000"/>
          <w:sz w:val="21"/>
          <w:szCs w:val="21"/>
          <w:lang w:val="en-US" w:eastAsia="zh-CN"/>
        </w:rPr>
        <w:t>本标准适用于指导中华人民共和国境内</w:t>
      </w:r>
      <w:r>
        <w:rPr>
          <w:rFonts w:hint="eastAsia" w:ascii="Times New Roman" w:hAnsi="Times New Roman" w:cs="宋体"/>
          <w:bCs/>
          <w:color w:val="000000"/>
          <w:sz w:val="21"/>
          <w:szCs w:val="21"/>
          <w:lang w:val="en-US" w:eastAsia="zh-CN"/>
        </w:rPr>
        <w:t>道地</w:t>
      </w:r>
      <w:r>
        <w:rPr>
          <w:rFonts w:hint="eastAsia" w:ascii="Times New Roman" w:hAnsi="Times New Roman" w:eastAsia="宋体" w:cs="宋体"/>
          <w:bCs/>
          <w:color w:val="000000"/>
          <w:sz w:val="21"/>
          <w:szCs w:val="21"/>
          <w:lang w:val="en-US" w:eastAsia="zh-CN"/>
        </w:rPr>
        <w:t>药材</w:t>
      </w:r>
      <w:r>
        <w:rPr>
          <w:rFonts w:hint="eastAsia" w:ascii="Times New Roman" w:hAnsi="Times New Roman" w:cs="宋体"/>
          <w:bCs/>
          <w:color w:val="000000"/>
          <w:sz w:val="21"/>
          <w:szCs w:val="21"/>
          <w:lang w:val="en-US" w:eastAsia="zh-CN"/>
        </w:rPr>
        <w:t>川泽泻</w:t>
      </w:r>
      <w:r>
        <w:rPr>
          <w:rFonts w:hint="eastAsia" w:ascii="Times New Roman" w:hAnsi="Times New Roman" w:eastAsia="宋体" w:cs="宋体"/>
          <w:bCs/>
          <w:color w:val="000000"/>
          <w:sz w:val="21"/>
          <w:szCs w:val="21"/>
          <w:lang w:val="en-US" w:eastAsia="zh-CN"/>
        </w:rPr>
        <w:t>的集采交易。</w:t>
      </w:r>
    </w:p>
    <w:p w14:paraId="4AAE030D">
      <w:pPr>
        <w:pStyle w:val="3"/>
        <w:snapToGrid/>
        <w:spacing w:before="312" w:beforeLines="100" w:after="312" w:afterLines="100"/>
        <w:jc w:val="both"/>
        <w:rPr>
          <w:rFonts w:hint="eastAsia" w:ascii="Times New Roman" w:hAnsi="Times New Roman" w:eastAsia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黑体"/>
          <w:bCs/>
          <w:color w:val="000000"/>
          <w:sz w:val="21"/>
          <w:szCs w:val="21"/>
          <w:lang w:val="en-US" w:eastAsia="zh-CN"/>
        </w:rPr>
        <w:t>2 规范性引用文件</w:t>
      </w:r>
    </w:p>
    <w:p w14:paraId="44C85C5A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hint="eastAsia" w:ascii="Times New Roman" w:hAnsi="Times New Roman" w:eastAsia="宋体" w:cs="宋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宋体"/>
          <w:bCs/>
          <w:color w:val="000000"/>
          <w:sz w:val="21"/>
          <w:szCs w:val="21"/>
          <w:lang w:val="en-US" w:eastAsia="zh-CN"/>
        </w:rPr>
        <w:t>下列文件对于本文件的应用是必不可少的。凡是注日期的引用文件，仅注日期的版本适用于本文件。凡是不注日期的引用文件，其最新版本（包括所有的修改单）适用于本文件。</w:t>
      </w:r>
    </w:p>
    <w:p w14:paraId="0BF3279A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hint="eastAsia" w:ascii="Times New Roman" w:hAnsi="Times New Roman" w:eastAsia="宋体" w:cs="宋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宋体"/>
          <w:bCs/>
          <w:color w:val="000000"/>
          <w:sz w:val="21"/>
          <w:szCs w:val="21"/>
          <w:lang w:val="en-US" w:eastAsia="zh-CN"/>
        </w:rPr>
        <w:t>T/ZGXCFZXH 0001.1-2024《</w:t>
      </w:r>
      <w:r>
        <w:rPr>
          <w:rFonts w:hint="eastAsia" w:ascii="Times New Roman" w:hAnsi="Times New Roman" w:cs="宋体"/>
          <w:bCs/>
          <w:color w:val="000000"/>
          <w:sz w:val="21"/>
          <w:szCs w:val="21"/>
          <w:lang w:val="en-US" w:eastAsia="zh-CN"/>
        </w:rPr>
        <w:t>道地</w:t>
      </w:r>
      <w:r>
        <w:rPr>
          <w:rFonts w:hint="eastAsia" w:ascii="Times New Roman" w:hAnsi="Times New Roman" w:eastAsia="宋体" w:cs="宋体"/>
          <w:bCs/>
          <w:color w:val="000000"/>
          <w:sz w:val="21"/>
          <w:szCs w:val="21"/>
          <w:lang w:val="en-US" w:eastAsia="zh-CN"/>
        </w:rPr>
        <w:t>药材集采交易标准编制通则》</w:t>
      </w:r>
    </w:p>
    <w:p w14:paraId="03B6156F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hint="eastAsia" w:ascii="Times New Roman" w:hAnsi="Times New Roman" w:eastAsia="宋体" w:cs="宋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宋体"/>
          <w:bCs/>
          <w:color w:val="000000"/>
          <w:sz w:val="21"/>
          <w:szCs w:val="21"/>
          <w:lang w:val="en-US" w:eastAsia="zh-CN"/>
        </w:rPr>
        <w:t>T/CACM 1021.1</w:t>
      </w:r>
      <w:r>
        <w:rPr>
          <w:rFonts w:hint="eastAsia" w:ascii="Times New Roman" w:hAnsi="Times New Roman" w:cs="宋体"/>
          <w:bCs/>
          <w:color w:val="000000"/>
          <w:sz w:val="21"/>
          <w:szCs w:val="21"/>
          <w:lang w:val="en-US" w:eastAsia="zh-CN"/>
        </w:rPr>
        <w:t>-</w:t>
      </w:r>
      <w:r>
        <w:rPr>
          <w:rFonts w:hint="eastAsia" w:ascii="Times New Roman" w:hAnsi="Times New Roman" w:eastAsia="宋体" w:cs="宋体"/>
          <w:bCs/>
          <w:color w:val="000000"/>
          <w:sz w:val="21"/>
          <w:szCs w:val="21"/>
          <w:lang w:val="en-US" w:eastAsia="zh-CN"/>
        </w:rPr>
        <w:t>2016《中药材商品规格等级编制通则》</w:t>
      </w:r>
    </w:p>
    <w:p w14:paraId="686CB76A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hint="eastAsia" w:ascii="Times New Roman" w:hAnsi="Times New Roman" w:eastAsia="宋体" w:cs="宋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宋体"/>
          <w:bCs/>
          <w:color w:val="000000"/>
          <w:sz w:val="21"/>
          <w:szCs w:val="21"/>
          <w:lang w:val="en-US" w:eastAsia="zh-CN"/>
        </w:rPr>
        <w:t>T/CACM 1021.41</w:t>
      </w:r>
      <w:r>
        <w:rPr>
          <w:rFonts w:hint="eastAsia" w:ascii="Times New Roman" w:hAnsi="Times New Roman" w:cs="宋体"/>
          <w:bCs/>
          <w:color w:val="000000"/>
          <w:sz w:val="21"/>
          <w:szCs w:val="21"/>
          <w:lang w:val="en-US" w:eastAsia="zh-CN"/>
        </w:rPr>
        <w:t>-</w:t>
      </w:r>
      <w:r>
        <w:rPr>
          <w:rFonts w:hint="eastAsia" w:ascii="Times New Roman" w:hAnsi="Times New Roman" w:eastAsia="宋体" w:cs="宋体"/>
          <w:bCs/>
          <w:color w:val="000000"/>
          <w:sz w:val="21"/>
          <w:szCs w:val="21"/>
          <w:lang w:val="en-US" w:eastAsia="zh-CN"/>
        </w:rPr>
        <w:t>2018 《中药材商品规格等级 泽泻》</w:t>
      </w:r>
    </w:p>
    <w:p w14:paraId="2B73A8F4">
      <w:pPr>
        <w:pStyle w:val="3"/>
        <w:snapToGrid/>
        <w:spacing w:before="312" w:beforeLines="100" w:after="312" w:afterLines="100"/>
        <w:jc w:val="both"/>
        <w:rPr>
          <w:rFonts w:hint="eastAsia" w:ascii="Times New Roman" w:hAnsi="Times New Roman" w:eastAsia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黑体"/>
          <w:bCs/>
          <w:color w:val="000000"/>
          <w:sz w:val="21"/>
          <w:szCs w:val="21"/>
          <w:lang w:val="en-US" w:eastAsia="zh-CN"/>
        </w:rPr>
        <w:t>3 术语和定义</w:t>
      </w:r>
    </w:p>
    <w:p w14:paraId="0F87498E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both"/>
        <w:textAlignment w:val="auto"/>
        <w:rPr>
          <w:rFonts w:hint="eastAsia" w:ascii="Times New Roman" w:hAnsi="Times New Roman" w:eastAsia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黑体"/>
          <w:bCs/>
          <w:color w:val="000000"/>
          <w:sz w:val="21"/>
          <w:szCs w:val="21"/>
          <w:lang w:val="en-US" w:eastAsia="zh-CN"/>
        </w:rPr>
        <w:t xml:space="preserve">3.1 </w:t>
      </w:r>
    </w:p>
    <w:p w14:paraId="7EFF6D8A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firstLine="420" w:firstLineChars="200"/>
        <w:jc w:val="both"/>
        <w:textAlignment w:val="auto"/>
        <w:rPr>
          <w:rFonts w:hint="eastAsia" w:ascii="Times New Roman" w:hAnsi="Times New Roman" w:eastAsia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黑体"/>
          <w:bCs/>
          <w:color w:val="000000"/>
          <w:sz w:val="21"/>
          <w:szCs w:val="21"/>
          <w:lang w:val="en-US" w:eastAsia="zh-CN"/>
        </w:rPr>
        <w:t>川泽泻</w:t>
      </w:r>
    </w:p>
    <w:p w14:paraId="2A4D093D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hint="default" w:ascii="Times New Roman" w:hAnsi="Times New Roman" w:cs="宋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Times New Roman" w:hAnsi="Times New Roman" w:cs="宋体"/>
          <w:bCs/>
          <w:color w:val="000000"/>
          <w:sz w:val="21"/>
          <w:szCs w:val="21"/>
          <w:lang w:val="en-US" w:eastAsia="zh-CN"/>
        </w:rPr>
        <w:t>来源于泽泻科植物泽泻</w:t>
      </w:r>
      <w:r>
        <w:rPr>
          <w:rFonts w:hint="eastAsia" w:ascii="Times New Roman" w:hAnsi="Times New Roman" w:cs="宋体"/>
          <w:bCs/>
          <w:i/>
          <w:iCs/>
          <w:color w:val="000000"/>
          <w:sz w:val="21"/>
          <w:szCs w:val="21"/>
          <w:lang w:val="en-US" w:eastAsia="zh-CN"/>
        </w:rPr>
        <w:t>Alisma plantago-aquatica</w:t>
      </w:r>
      <w:r>
        <w:rPr>
          <w:rFonts w:hint="eastAsia" w:ascii="Times New Roman" w:hAnsi="Times New Roman" w:cs="宋体"/>
          <w:bCs/>
          <w:color w:val="000000"/>
          <w:sz w:val="21"/>
          <w:szCs w:val="21"/>
          <w:lang w:val="en-US" w:eastAsia="zh-CN"/>
        </w:rPr>
        <w:t xml:space="preserve"> Linn.的干燥块茎，主产于四川彭山、夹江、都江堰等地。</w:t>
      </w:r>
    </w:p>
    <w:p w14:paraId="7315D873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both"/>
        <w:textAlignment w:val="auto"/>
        <w:rPr>
          <w:rFonts w:hint="eastAsia" w:ascii="Times New Roman" w:hAnsi="Times New Roman" w:eastAsia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黑体"/>
          <w:bCs/>
          <w:color w:val="000000"/>
          <w:sz w:val="21"/>
          <w:szCs w:val="21"/>
          <w:lang w:val="en-US" w:eastAsia="zh-CN"/>
        </w:rPr>
        <w:t xml:space="preserve">3.2 </w:t>
      </w:r>
    </w:p>
    <w:p w14:paraId="3473A0A3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firstLine="420" w:firstLineChars="200"/>
        <w:jc w:val="both"/>
        <w:textAlignment w:val="auto"/>
        <w:rPr>
          <w:rFonts w:hint="eastAsia" w:ascii="Times New Roman" w:hAnsi="Times New Roman" w:eastAsia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黑体"/>
          <w:bCs/>
          <w:color w:val="000000"/>
          <w:sz w:val="21"/>
          <w:szCs w:val="21"/>
          <w:lang w:val="en-US" w:eastAsia="zh-CN"/>
        </w:rPr>
        <w:t>焦枯</w:t>
      </w:r>
    </w:p>
    <w:p w14:paraId="1A0C7AB0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hint="eastAsia" w:ascii="Times New Roman" w:hAnsi="Times New Roman" w:eastAsia="宋体" w:cs="宋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宋体"/>
          <w:bCs/>
          <w:color w:val="000000"/>
          <w:sz w:val="21"/>
          <w:szCs w:val="21"/>
          <w:lang w:val="en-US" w:eastAsia="zh-CN"/>
        </w:rPr>
        <w:t>用于描述泽泻药材，在加工过程中由于温度较高导致泽泻药材表面出现焦黑，内部呈焦黄色的现象。</w:t>
      </w:r>
    </w:p>
    <w:p w14:paraId="3160CCB9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both"/>
        <w:textAlignment w:val="auto"/>
        <w:rPr>
          <w:rFonts w:hint="eastAsia" w:ascii="Times New Roman" w:hAnsi="Times New Roman" w:eastAsia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黑体"/>
          <w:bCs/>
          <w:color w:val="000000"/>
          <w:sz w:val="21"/>
          <w:szCs w:val="21"/>
          <w:lang w:val="en-US" w:eastAsia="zh-CN"/>
        </w:rPr>
        <w:t xml:space="preserve">3.3 </w:t>
      </w:r>
    </w:p>
    <w:p w14:paraId="270B49BE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firstLine="420" w:firstLineChars="200"/>
        <w:jc w:val="both"/>
        <w:textAlignment w:val="auto"/>
        <w:rPr>
          <w:rFonts w:hint="eastAsia" w:ascii="Times New Roman" w:hAnsi="Times New Roman" w:eastAsia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黑体"/>
          <w:bCs/>
          <w:color w:val="000000"/>
          <w:sz w:val="21"/>
          <w:szCs w:val="21"/>
          <w:lang w:val="en-US" w:eastAsia="zh-CN"/>
        </w:rPr>
        <w:t xml:space="preserve">双花 </w:t>
      </w:r>
      <w:bookmarkStart w:id="21" w:name="_bookmark5"/>
      <w:bookmarkEnd w:id="21"/>
    </w:p>
    <w:p w14:paraId="643D53FB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hint="eastAsia" w:ascii="Times New Roman" w:hAnsi="Times New Roman" w:eastAsia="宋体" w:cs="宋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宋体"/>
          <w:bCs/>
          <w:color w:val="000000"/>
          <w:sz w:val="21"/>
          <w:szCs w:val="21"/>
          <w:lang w:val="en-US" w:eastAsia="zh-CN"/>
        </w:rPr>
        <w:t>用于描述泽泻药材，指多数呈不规则类三棱锥状的泽泻药材, 顶端有两个或多数瘤状突起的芽痕。</w:t>
      </w:r>
    </w:p>
    <w:p w14:paraId="5B61333A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both"/>
        <w:textAlignment w:val="auto"/>
        <w:rPr>
          <w:rFonts w:hint="eastAsia" w:ascii="Times New Roman" w:hAnsi="Times New Roman" w:eastAsia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黑体"/>
          <w:bCs/>
          <w:color w:val="000000"/>
          <w:sz w:val="21"/>
          <w:szCs w:val="21"/>
          <w:lang w:val="en-US" w:eastAsia="zh-CN"/>
        </w:rPr>
        <w:t xml:space="preserve">3.4 </w:t>
      </w:r>
    </w:p>
    <w:p w14:paraId="4134872F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firstLine="420" w:firstLineChars="200"/>
        <w:jc w:val="both"/>
        <w:textAlignment w:val="auto"/>
        <w:rPr>
          <w:rFonts w:hint="eastAsia" w:ascii="Times New Roman" w:hAnsi="Times New Roman" w:eastAsia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黑体"/>
          <w:bCs/>
          <w:color w:val="000000"/>
          <w:sz w:val="21"/>
          <w:szCs w:val="21"/>
          <w:lang w:val="en-US" w:eastAsia="zh-CN"/>
        </w:rPr>
        <w:t>碎块</w:t>
      </w:r>
    </w:p>
    <w:p w14:paraId="4A5EF740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hint="eastAsia" w:ascii="Times New Roman" w:hAnsi="Times New Roman" w:eastAsia="宋体" w:cs="宋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宋体"/>
          <w:bCs/>
          <w:color w:val="000000"/>
          <w:sz w:val="21"/>
          <w:szCs w:val="21"/>
          <w:lang w:val="en-US" w:eastAsia="zh-CN"/>
        </w:rPr>
        <w:t>用于描述泽泻药材，指在加工、运输等过程中产生破裂的不完整泽泻药材。</w:t>
      </w:r>
    </w:p>
    <w:p w14:paraId="1BB8DB4F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both"/>
        <w:textAlignment w:val="auto"/>
        <w:rPr>
          <w:rFonts w:hint="eastAsia" w:ascii="Times New Roman" w:hAnsi="Times New Roman" w:eastAsia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黑体"/>
          <w:bCs/>
          <w:color w:val="000000"/>
          <w:sz w:val="21"/>
          <w:szCs w:val="21"/>
          <w:lang w:val="en-US" w:eastAsia="zh-CN"/>
        </w:rPr>
        <w:t>4 集采要求</w:t>
      </w:r>
    </w:p>
    <w:p w14:paraId="501273DE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both"/>
        <w:textAlignment w:val="auto"/>
        <w:rPr>
          <w:rFonts w:hint="eastAsia" w:ascii="Times New Roman" w:hAnsi="Times New Roman" w:eastAsia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黑体"/>
          <w:bCs/>
          <w:color w:val="000000"/>
          <w:sz w:val="21"/>
          <w:szCs w:val="21"/>
          <w:lang w:val="en-US" w:eastAsia="zh-CN"/>
        </w:rPr>
        <w:t>4.1来源</w:t>
      </w:r>
    </w:p>
    <w:p w14:paraId="667C0E04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both"/>
        <w:textAlignment w:val="auto"/>
        <w:rPr>
          <w:rFonts w:hint="default" w:ascii="Times New Roman" w:hAnsi="Times New Roman" w:eastAsia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黑体"/>
          <w:bCs/>
          <w:color w:val="000000"/>
          <w:sz w:val="21"/>
          <w:szCs w:val="21"/>
          <w:lang w:val="en-US" w:eastAsia="zh-CN"/>
        </w:rPr>
        <w:t>4.1.1 基原</w:t>
      </w:r>
    </w:p>
    <w:p w14:paraId="474B7314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hint="default" w:ascii="Times New Roman" w:hAnsi="Times New Roman" w:eastAsia="宋体" w:cs="宋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Times New Roman" w:hAnsi="Times New Roman" w:cs="宋体"/>
          <w:bCs/>
          <w:color w:val="000000"/>
          <w:sz w:val="21"/>
          <w:szCs w:val="21"/>
          <w:lang w:val="en-US" w:eastAsia="zh-CN"/>
        </w:rPr>
        <w:t>泽泻科植物泽泻</w:t>
      </w:r>
      <w:r>
        <w:rPr>
          <w:rFonts w:hint="eastAsia" w:ascii="Times New Roman" w:hAnsi="Times New Roman" w:cs="宋体"/>
          <w:bCs/>
          <w:i/>
          <w:iCs/>
          <w:color w:val="000000"/>
          <w:sz w:val="21"/>
          <w:szCs w:val="21"/>
          <w:lang w:val="en-US" w:eastAsia="zh-CN"/>
        </w:rPr>
        <w:t>Alisma plantago-aquatica</w:t>
      </w:r>
      <w:r>
        <w:rPr>
          <w:rFonts w:hint="eastAsia" w:ascii="Times New Roman" w:hAnsi="Times New Roman" w:cs="宋体"/>
          <w:bCs/>
          <w:color w:val="000000"/>
          <w:sz w:val="21"/>
          <w:szCs w:val="21"/>
          <w:lang w:val="en-US" w:eastAsia="zh-CN"/>
        </w:rPr>
        <w:t xml:space="preserve"> Linn.。</w:t>
      </w:r>
    </w:p>
    <w:p w14:paraId="05D904AA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both"/>
        <w:textAlignment w:val="auto"/>
        <w:rPr>
          <w:rFonts w:hint="eastAsia" w:ascii="Times New Roman" w:hAnsi="Times New Roman" w:eastAsia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黑体"/>
          <w:bCs/>
          <w:color w:val="000000"/>
          <w:sz w:val="21"/>
          <w:szCs w:val="21"/>
          <w:lang w:val="en-US" w:eastAsia="zh-CN"/>
        </w:rPr>
        <w:t>4.1.2 药用部位</w:t>
      </w:r>
    </w:p>
    <w:p w14:paraId="21A72736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hint="eastAsia" w:ascii="Times New Roman" w:hAnsi="Times New Roman" w:eastAsia="宋体" w:cs="宋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宋体"/>
          <w:bCs/>
          <w:color w:val="000000"/>
          <w:sz w:val="21"/>
          <w:szCs w:val="21"/>
          <w:lang w:val="en-US" w:eastAsia="zh-CN"/>
        </w:rPr>
        <w:t>干燥块茎。</w:t>
      </w:r>
    </w:p>
    <w:p w14:paraId="7D16C4FD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both"/>
        <w:textAlignment w:val="auto"/>
        <w:rPr>
          <w:rFonts w:hint="eastAsia" w:ascii="Times New Roman" w:hAnsi="Times New Roman" w:eastAsia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黑体"/>
          <w:bCs/>
          <w:color w:val="000000"/>
          <w:sz w:val="21"/>
          <w:szCs w:val="21"/>
          <w:lang w:val="en-US" w:eastAsia="zh-CN"/>
        </w:rPr>
        <w:t>4.1.3 产地</w:t>
      </w:r>
    </w:p>
    <w:p w14:paraId="53FADC1F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hint="default" w:ascii="Times New Roman" w:hAnsi="Times New Roman" w:eastAsia="宋体" w:cs="宋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宋体"/>
          <w:bCs/>
          <w:color w:val="000000"/>
          <w:sz w:val="21"/>
          <w:szCs w:val="21"/>
          <w:lang w:val="en-US" w:eastAsia="zh-CN"/>
        </w:rPr>
        <w:t>以四川省彭山县、夹江县、都江堰为中心，核心区域包括成都平原西南部、岷江中下游河谷平原及周边地区。</w:t>
      </w:r>
    </w:p>
    <w:p w14:paraId="3CC46841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both"/>
        <w:textAlignment w:val="auto"/>
        <w:rPr>
          <w:rFonts w:hint="eastAsia" w:ascii="Times New Roman" w:hAnsi="Times New Roman" w:eastAsia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黑体"/>
          <w:bCs/>
          <w:color w:val="000000"/>
          <w:sz w:val="21"/>
          <w:szCs w:val="21"/>
          <w:lang w:val="en-US" w:eastAsia="zh-CN"/>
        </w:rPr>
        <w:t>4.1.4 采收期</w:t>
      </w:r>
    </w:p>
    <w:p w14:paraId="17AEA8B4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hint="eastAsia" w:ascii="Times New Roman" w:hAnsi="Times New Roman" w:eastAsia="宋体" w:cs="宋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宋体"/>
          <w:bCs/>
          <w:color w:val="000000"/>
          <w:sz w:val="21"/>
          <w:szCs w:val="21"/>
          <w:lang w:val="en-US" w:eastAsia="zh-CN"/>
        </w:rPr>
        <w:t>冬季茎叶开始枯萎时采挖。</w:t>
      </w:r>
    </w:p>
    <w:p w14:paraId="57A58E14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both"/>
        <w:textAlignment w:val="auto"/>
        <w:rPr>
          <w:rFonts w:hint="eastAsia" w:ascii="Times New Roman" w:hAnsi="Times New Roman" w:eastAsia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黑体"/>
          <w:bCs/>
          <w:color w:val="000000"/>
          <w:sz w:val="21"/>
          <w:szCs w:val="21"/>
          <w:lang w:val="en-US" w:eastAsia="zh-CN"/>
        </w:rPr>
        <w:t>4.1.5 产地加工</w:t>
      </w:r>
    </w:p>
    <w:p w14:paraId="6565F4CF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hint="eastAsia" w:ascii="Times New Roman" w:hAnsi="Times New Roman" w:eastAsia="宋体" w:cs="宋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宋体"/>
          <w:bCs/>
          <w:color w:val="000000"/>
          <w:sz w:val="21"/>
          <w:szCs w:val="21"/>
          <w:lang w:val="en-US" w:eastAsia="zh-CN"/>
        </w:rPr>
        <w:t>干燥，除去泥土、须根和粗皮等杂质。</w:t>
      </w:r>
    </w:p>
    <w:p w14:paraId="77ED3642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both"/>
        <w:textAlignment w:val="auto"/>
        <w:rPr>
          <w:rFonts w:hint="eastAsia" w:ascii="Times New Roman" w:hAnsi="Times New Roman" w:eastAsia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黑体"/>
          <w:bCs/>
          <w:color w:val="000000"/>
          <w:sz w:val="21"/>
          <w:szCs w:val="21"/>
          <w:lang w:val="en-US" w:eastAsia="zh-CN"/>
        </w:rPr>
        <w:t>4.2 性状</w:t>
      </w:r>
    </w:p>
    <w:p w14:paraId="3BD0453C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both"/>
        <w:textAlignment w:val="auto"/>
        <w:rPr>
          <w:rFonts w:hint="eastAsia" w:ascii="Times New Roman" w:hAnsi="Times New Roman" w:eastAsia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黑体"/>
          <w:bCs/>
          <w:color w:val="000000"/>
          <w:sz w:val="21"/>
          <w:szCs w:val="21"/>
          <w:lang w:val="en-US" w:eastAsia="zh-CN"/>
        </w:rPr>
        <w:t>4.2.1 形状</w:t>
      </w:r>
    </w:p>
    <w:p w14:paraId="12CEEE02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hint="eastAsia" w:ascii="Times New Roman" w:hAnsi="Times New Roman" w:eastAsia="宋体" w:cs="宋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宋体"/>
          <w:bCs/>
          <w:color w:val="000000"/>
          <w:sz w:val="21"/>
          <w:szCs w:val="21"/>
          <w:lang w:val="en-US" w:eastAsia="zh-CN"/>
        </w:rPr>
        <w:t>呈类球形、椭圆形或卵圆形。</w:t>
      </w:r>
    </w:p>
    <w:p w14:paraId="5C7C4ED4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both"/>
        <w:textAlignment w:val="auto"/>
        <w:rPr>
          <w:rFonts w:hint="eastAsia" w:ascii="Times New Roman" w:hAnsi="Times New Roman" w:eastAsia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黑体"/>
          <w:bCs/>
          <w:color w:val="000000"/>
          <w:sz w:val="21"/>
          <w:szCs w:val="21"/>
          <w:lang w:val="en-US" w:eastAsia="zh-CN"/>
        </w:rPr>
        <w:t>4.2.2 大小</w:t>
      </w:r>
    </w:p>
    <w:p w14:paraId="67692771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hint="default" w:ascii="Times New Roman" w:hAnsi="Times New Roman" w:eastAsia="宋体" w:cs="宋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宋体"/>
          <w:bCs/>
          <w:color w:val="000000"/>
          <w:sz w:val="21"/>
          <w:szCs w:val="21"/>
          <w:lang w:val="en-US" w:eastAsia="zh-CN"/>
        </w:rPr>
        <w:t>长2~7cm，直径2~6cm。统货每千克个数不超过100个；选货和精品药材每千克个数不超过33个。</w:t>
      </w:r>
    </w:p>
    <w:p w14:paraId="79ED64A3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both"/>
        <w:textAlignment w:val="auto"/>
        <w:rPr>
          <w:rFonts w:hint="eastAsia" w:ascii="Times New Roman" w:hAnsi="Times New Roman" w:eastAsia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黑体"/>
          <w:bCs/>
          <w:color w:val="000000"/>
          <w:sz w:val="21"/>
          <w:szCs w:val="21"/>
          <w:lang w:val="en-US" w:eastAsia="zh-CN"/>
        </w:rPr>
        <w:t>4.2.3 表面</w:t>
      </w:r>
    </w:p>
    <w:p w14:paraId="2085A13E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hint="default" w:ascii="Times New Roman" w:hAnsi="Times New Roman" w:eastAsia="宋体" w:cs="宋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宋体"/>
          <w:bCs/>
          <w:color w:val="000000"/>
          <w:sz w:val="21"/>
          <w:szCs w:val="21"/>
          <w:lang w:val="en-US" w:eastAsia="zh-CN"/>
        </w:rPr>
        <w:t>表面淡黄色至淡黄棕色，有不规则的横向环状浅沟纹和多数细小突起的须根痕，底部有的有瘤状芽痕。</w:t>
      </w:r>
    </w:p>
    <w:p w14:paraId="66EA51C5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both"/>
        <w:textAlignment w:val="auto"/>
        <w:rPr>
          <w:rFonts w:hint="eastAsia" w:ascii="Times New Roman" w:hAnsi="Times New Roman" w:eastAsia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黑体"/>
          <w:bCs/>
          <w:color w:val="000000"/>
          <w:sz w:val="21"/>
          <w:szCs w:val="21"/>
          <w:lang w:val="en-US" w:eastAsia="zh-CN"/>
        </w:rPr>
        <w:t>4.2.4 断面</w:t>
      </w:r>
    </w:p>
    <w:p w14:paraId="451F4356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hint="eastAsia" w:ascii="Times New Roman" w:hAnsi="Times New Roman" w:eastAsia="宋体" w:cs="宋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宋体" w:cs="宋体"/>
          <w:bCs/>
          <w:color w:val="000000"/>
          <w:sz w:val="21"/>
          <w:szCs w:val="21"/>
          <w:lang w:val="en-US" w:eastAsia="zh-CN"/>
        </w:rPr>
        <w:t>断面黄白色，粉性，有多数细孔。</w:t>
      </w:r>
    </w:p>
    <w:p w14:paraId="0D858399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both"/>
        <w:textAlignment w:val="auto"/>
        <w:rPr>
          <w:rFonts w:hint="eastAsia" w:ascii="Times New Roman" w:hAnsi="Times New Roman" w:eastAsia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黑体"/>
          <w:bCs/>
          <w:color w:val="000000"/>
          <w:sz w:val="21"/>
          <w:szCs w:val="21"/>
          <w:lang w:val="en-US" w:eastAsia="zh-CN"/>
        </w:rPr>
        <w:t>4.2.5 质地</w:t>
      </w:r>
    </w:p>
    <w:p w14:paraId="2835BE87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hint="eastAsia" w:ascii="Times New Roman" w:hAnsi="Times New Roman" w:eastAsia="宋体" w:cs="宋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Times New Roman" w:hAnsi="Times New Roman" w:cs="宋体"/>
          <w:bCs/>
          <w:color w:val="000000"/>
          <w:sz w:val="21"/>
          <w:szCs w:val="21"/>
          <w:lang w:val="en-US" w:eastAsia="zh-CN"/>
        </w:rPr>
        <w:t>质地坚实</w:t>
      </w:r>
      <w:r>
        <w:rPr>
          <w:rFonts w:hint="eastAsia" w:ascii="Times New Roman" w:hAnsi="Times New Roman" w:eastAsia="宋体" w:cs="宋体"/>
          <w:bCs/>
          <w:color w:val="000000"/>
          <w:sz w:val="21"/>
          <w:szCs w:val="21"/>
          <w:lang w:val="en-US" w:eastAsia="zh-CN"/>
        </w:rPr>
        <w:t>。</w:t>
      </w:r>
    </w:p>
    <w:p w14:paraId="6865CC0D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both"/>
        <w:textAlignment w:val="auto"/>
        <w:rPr>
          <w:rFonts w:hint="eastAsia" w:ascii="Times New Roman" w:hAnsi="Times New Roman" w:eastAsia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黑体"/>
          <w:bCs/>
          <w:color w:val="000000"/>
          <w:sz w:val="21"/>
          <w:szCs w:val="21"/>
          <w:lang w:val="en-US" w:eastAsia="zh-CN"/>
        </w:rPr>
        <w:t>4.2.6 气味</w:t>
      </w:r>
    </w:p>
    <w:p w14:paraId="6D013FBF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hint="eastAsia" w:ascii="Times New Roman" w:hAnsi="Times New Roman" w:cs="宋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Times New Roman" w:hAnsi="Times New Roman" w:cs="宋体"/>
          <w:bCs/>
          <w:color w:val="000000"/>
          <w:sz w:val="21"/>
          <w:szCs w:val="21"/>
          <w:lang w:val="en-US" w:eastAsia="zh-CN"/>
        </w:rPr>
        <w:t>气微，味微苦。</w:t>
      </w:r>
    </w:p>
    <w:p w14:paraId="76BD2CAB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both"/>
        <w:textAlignment w:val="auto"/>
        <w:rPr>
          <w:rFonts w:hint="default" w:ascii="Times New Roman" w:hAnsi="Times New Roman" w:eastAsia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黑体"/>
          <w:bCs/>
          <w:color w:val="000000"/>
          <w:sz w:val="21"/>
          <w:szCs w:val="21"/>
          <w:lang w:val="en-US" w:eastAsia="zh-CN"/>
        </w:rPr>
        <w:t>4.3 鉴别</w:t>
      </w:r>
    </w:p>
    <w:p w14:paraId="6269DDDD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both"/>
        <w:textAlignment w:val="auto"/>
        <w:rPr>
          <w:rFonts w:hint="default" w:ascii="Times New Roman" w:hAnsi="Times New Roman" w:eastAsia="宋体" w:cs="宋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黑体"/>
          <w:bCs/>
          <w:color w:val="000000"/>
          <w:sz w:val="21"/>
          <w:szCs w:val="21"/>
          <w:lang w:val="en-US" w:eastAsia="zh-CN"/>
        </w:rPr>
        <w:t xml:space="preserve">4.3.1 </w:t>
      </w:r>
      <w:r>
        <w:rPr>
          <w:rFonts w:hint="eastAsia" w:ascii="Times New Roman" w:hAnsi="Times New Roman" w:eastAsia="宋体" w:cs="宋体"/>
          <w:bCs/>
          <w:color w:val="000000"/>
          <w:sz w:val="21"/>
          <w:szCs w:val="21"/>
          <w:lang w:val="en-US" w:eastAsia="zh-CN"/>
        </w:rPr>
        <w:t>本品粉末淡黄棕色。淀粉粒甚多，单粒长卵形、类球形或椭圆形，直径3</w:t>
      </w:r>
      <w:r>
        <w:rPr>
          <w:rFonts w:hint="eastAsia" w:ascii="Times New Roman" w:hAnsi="Times New Roman" w:cs="宋体"/>
          <w:bCs/>
          <w:color w:val="000000"/>
          <w:sz w:val="21"/>
          <w:szCs w:val="21"/>
          <w:lang w:val="en-US" w:eastAsia="zh-CN"/>
        </w:rPr>
        <w:t>~</w:t>
      </w:r>
      <w:r>
        <w:rPr>
          <w:rFonts w:hint="eastAsia" w:ascii="Times New Roman" w:hAnsi="Times New Roman" w:eastAsia="宋体" w:cs="宋体"/>
          <w:bCs/>
          <w:color w:val="000000"/>
          <w:sz w:val="21"/>
          <w:szCs w:val="21"/>
          <w:lang w:val="en-US" w:eastAsia="zh-CN"/>
        </w:rPr>
        <w:t>14μm,脐点人字状、短缝状或三叉状；复粒由2</w:t>
      </w:r>
      <w:r>
        <w:rPr>
          <w:rFonts w:hint="eastAsia" w:ascii="Times New Roman" w:hAnsi="Times New Roman" w:cs="宋体"/>
          <w:bCs/>
          <w:color w:val="000000"/>
          <w:sz w:val="21"/>
          <w:szCs w:val="21"/>
          <w:lang w:val="en-US" w:eastAsia="zh-CN"/>
        </w:rPr>
        <w:t>~</w:t>
      </w:r>
      <w:r>
        <w:rPr>
          <w:rFonts w:hint="eastAsia" w:ascii="Times New Roman" w:hAnsi="Times New Roman" w:eastAsia="宋体" w:cs="宋体"/>
          <w:bCs/>
          <w:color w:val="000000"/>
          <w:sz w:val="21"/>
          <w:szCs w:val="21"/>
          <w:lang w:val="en-US" w:eastAsia="zh-CN"/>
        </w:rPr>
        <w:t>3分粒组成。薄壁细胞类圆形，具多数椭圆形纹孔，集成纹孔群。内皮层细胞垂周壁波状弯曲，较厚，木化，有稀疏细孔沟。油室大多破碎，完整者类圆形，直径54</w:t>
      </w:r>
      <w:r>
        <w:rPr>
          <w:rFonts w:hint="eastAsia" w:ascii="Times New Roman" w:hAnsi="Times New Roman" w:cs="宋体"/>
          <w:bCs/>
          <w:color w:val="000000"/>
          <w:sz w:val="21"/>
          <w:szCs w:val="21"/>
          <w:lang w:val="en-US" w:eastAsia="zh-CN"/>
        </w:rPr>
        <w:t>~</w:t>
      </w:r>
      <w:r>
        <w:rPr>
          <w:rFonts w:hint="eastAsia" w:ascii="Times New Roman" w:hAnsi="Times New Roman" w:eastAsia="宋体" w:cs="宋体"/>
          <w:bCs/>
          <w:color w:val="000000"/>
          <w:sz w:val="21"/>
          <w:szCs w:val="21"/>
          <w:lang w:val="en-US" w:eastAsia="zh-CN"/>
        </w:rPr>
        <w:t>110</w:t>
      </w:r>
      <w:r>
        <w:rPr>
          <w:rFonts w:hint="default" w:ascii="Times New Roman" w:hAnsi="Times New Roman" w:eastAsia="宋体" w:cs="Times New Roman"/>
          <w:bCs/>
          <w:color w:val="000000"/>
          <w:sz w:val="21"/>
          <w:szCs w:val="21"/>
          <w:lang w:val="en-US" w:eastAsia="zh-CN"/>
        </w:rPr>
        <w:t>μm</w:t>
      </w:r>
      <w:r>
        <w:rPr>
          <w:rFonts w:hint="eastAsia" w:ascii="Times New Roman" w:hAnsi="Times New Roman" w:eastAsia="宋体" w:cs="宋体"/>
          <w:bCs/>
          <w:color w:val="000000"/>
          <w:sz w:val="21"/>
          <w:szCs w:val="21"/>
          <w:lang w:val="en-US" w:eastAsia="zh-CN"/>
        </w:rPr>
        <w:t>，分泌细胞中有时可见油滴。</w:t>
      </w:r>
    </w:p>
    <w:p w14:paraId="4B0E726B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both"/>
        <w:textAlignment w:val="auto"/>
        <w:rPr>
          <w:rFonts w:hint="default" w:ascii="Times New Roman" w:hAnsi="Times New Roman" w:eastAsia="宋体" w:cs="宋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黑体"/>
          <w:bCs/>
          <w:color w:val="000000"/>
          <w:sz w:val="21"/>
          <w:szCs w:val="21"/>
          <w:lang w:val="en-US" w:eastAsia="zh-CN"/>
        </w:rPr>
        <w:t xml:space="preserve">4.3.2 </w:t>
      </w:r>
      <w:r>
        <w:rPr>
          <w:rFonts w:hint="eastAsia" w:ascii="Times New Roman" w:hAnsi="Times New Roman" w:eastAsia="宋体" w:cs="宋体"/>
          <w:bCs/>
          <w:color w:val="000000"/>
          <w:sz w:val="21"/>
          <w:szCs w:val="21"/>
          <w:lang w:val="en-US" w:eastAsia="zh-CN"/>
        </w:rPr>
        <w:t>按《中华人民共和国药典》</w:t>
      </w:r>
      <w:r>
        <w:rPr>
          <w:rFonts w:hint="eastAsia" w:ascii="Times New Roman" w:hAnsi="Times New Roman" w:cs="宋体"/>
          <w:bCs/>
          <w:color w:val="000000"/>
          <w:sz w:val="21"/>
          <w:szCs w:val="21"/>
          <w:lang w:val="en-US" w:eastAsia="zh-CN"/>
        </w:rPr>
        <w:t>泽泻</w:t>
      </w:r>
      <w:r>
        <w:rPr>
          <w:rFonts w:hint="eastAsia" w:ascii="Times New Roman" w:hAnsi="Times New Roman" w:eastAsia="宋体" w:cs="宋体"/>
          <w:bCs/>
          <w:color w:val="000000"/>
          <w:sz w:val="21"/>
          <w:szCs w:val="21"/>
          <w:lang w:val="en-US" w:eastAsia="zh-CN"/>
        </w:rPr>
        <w:t>项下【鉴别】（2）方法，供试品与对照</w:t>
      </w:r>
      <w:r>
        <w:rPr>
          <w:rFonts w:hint="eastAsia" w:ascii="Times New Roman" w:hAnsi="Times New Roman" w:cs="宋体"/>
          <w:bCs/>
          <w:color w:val="000000"/>
          <w:sz w:val="21"/>
          <w:szCs w:val="21"/>
          <w:lang w:val="en-US" w:eastAsia="zh-CN"/>
        </w:rPr>
        <w:t>药材及对照</w:t>
      </w:r>
      <w:r>
        <w:rPr>
          <w:rFonts w:hint="eastAsia" w:ascii="Times New Roman" w:hAnsi="Times New Roman" w:eastAsia="宋体" w:cs="宋体"/>
          <w:bCs/>
          <w:color w:val="000000"/>
          <w:sz w:val="21"/>
          <w:szCs w:val="21"/>
          <w:lang w:val="en-US" w:eastAsia="zh-CN"/>
        </w:rPr>
        <w:t>品色谱相应位置上，分别显示相同颜色的斑点</w:t>
      </w:r>
      <w:r>
        <w:rPr>
          <w:rFonts w:hint="eastAsia" w:ascii="Times New Roman" w:hAnsi="Times New Roman" w:cs="宋体"/>
          <w:bCs/>
          <w:color w:val="000000"/>
          <w:sz w:val="21"/>
          <w:szCs w:val="21"/>
          <w:lang w:val="en-US" w:eastAsia="zh-CN"/>
        </w:rPr>
        <w:t>或荧光斑点</w:t>
      </w:r>
      <w:r>
        <w:rPr>
          <w:rFonts w:hint="eastAsia" w:ascii="Times New Roman" w:hAnsi="Times New Roman" w:eastAsia="宋体" w:cs="宋体"/>
          <w:bCs/>
          <w:color w:val="000000"/>
          <w:sz w:val="21"/>
          <w:szCs w:val="21"/>
          <w:lang w:val="en-US" w:eastAsia="zh-CN"/>
        </w:rPr>
        <w:t>。</w:t>
      </w:r>
    </w:p>
    <w:p w14:paraId="14BA76A4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both"/>
        <w:textAlignment w:val="auto"/>
        <w:rPr>
          <w:rFonts w:hint="eastAsia" w:ascii="Times New Roman" w:hAnsi="Times New Roman" w:eastAsia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黑体"/>
          <w:bCs/>
          <w:color w:val="000000"/>
          <w:sz w:val="21"/>
          <w:szCs w:val="21"/>
          <w:lang w:val="en-US" w:eastAsia="zh-CN"/>
        </w:rPr>
        <w:t>4.4 检查</w:t>
      </w:r>
    </w:p>
    <w:p w14:paraId="745A715F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both"/>
        <w:textAlignment w:val="auto"/>
        <w:rPr>
          <w:rFonts w:hint="eastAsia" w:ascii="Times New Roman" w:hAnsi="Times New Roman" w:eastAsia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黑体"/>
          <w:bCs/>
          <w:color w:val="000000"/>
          <w:sz w:val="21"/>
          <w:szCs w:val="21"/>
          <w:lang w:val="en-US" w:eastAsia="zh-CN"/>
        </w:rPr>
        <w:t>4.4.1 杂质</w:t>
      </w:r>
    </w:p>
    <w:p w14:paraId="61C8D42E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hint="default" w:ascii="Times New Roman" w:hAnsi="Times New Roman" w:cs="宋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Times New Roman" w:hAnsi="Times New Roman" w:cs="宋体"/>
          <w:bCs/>
          <w:color w:val="000000"/>
          <w:sz w:val="21"/>
          <w:szCs w:val="21"/>
          <w:lang w:val="en-US" w:eastAsia="zh-CN"/>
        </w:rPr>
        <w:t>统货的双花、焦枯、碎块重量占比不得过5%；选货的双花、焦枯、碎块重量占比不得过3%；精品药材无双花、焦枯、碎块。</w:t>
      </w:r>
    </w:p>
    <w:p w14:paraId="0A3BC44E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both"/>
        <w:textAlignment w:val="auto"/>
        <w:rPr>
          <w:rFonts w:hint="eastAsia" w:ascii="Times New Roman" w:hAnsi="Times New Roman" w:eastAsia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黑体"/>
          <w:bCs/>
          <w:color w:val="000000"/>
          <w:sz w:val="21"/>
          <w:szCs w:val="21"/>
          <w:lang w:val="en-US" w:eastAsia="zh-CN"/>
        </w:rPr>
        <w:t>4.4.2 水分</w:t>
      </w:r>
    </w:p>
    <w:p w14:paraId="2075D4EE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hint="eastAsia" w:ascii="Times New Roman" w:hAnsi="Times New Roman" w:cs="宋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Times New Roman" w:hAnsi="Times New Roman" w:cs="宋体"/>
          <w:bCs/>
          <w:color w:val="000000"/>
          <w:sz w:val="21"/>
          <w:szCs w:val="21"/>
          <w:lang w:val="en-US" w:eastAsia="zh-CN"/>
        </w:rPr>
        <w:t>照《中华人民共和国药典》通则0832 第二法测定，水分不得过14.0% 。</w:t>
      </w:r>
    </w:p>
    <w:p w14:paraId="118613AA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both"/>
        <w:textAlignment w:val="auto"/>
        <w:rPr>
          <w:rFonts w:hint="eastAsia" w:ascii="Times New Roman" w:hAnsi="Times New Roman" w:eastAsia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黑体"/>
          <w:bCs/>
          <w:color w:val="000000"/>
          <w:sz w:val="21"/>
          <w:szCs w:val="21"/>
          <w:lang w:val="en-US" w:eastAsia="zh-CN"/>
        </w:rPr>
        <w:t>4.4.2 总灰分</w:t>
      </w:r>
    </w:p>
    <w:p w14:paraId="784D85E3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hint="eastAsia" w:ascii="Times New Roman" w:hAnsi="Times New Roman" w:cs="宋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Times New Roman" w:hAnsi="Times New Roman" w:cs="宋体"/>
          <w:bCs/>
          <w:color w:val="000000"/>
          <w:sz w:val="21"/>
          <w:szCs w:val="21"/>
          <w:lang w:val="en-US" w:eastAsia="zh-CN"/>
        </w:rPr>
        <w:t>照《中华人民共和国药典》通则2302方法测定，总灰分不得过5.0%。</w:t>
      </w:r>
    </w:p>
    <w:p w14:paraId="263D998E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both"/>
        <w:textAlignment w:val="auto"/>
        <w:rPr>
          <w:rFonts w:hint="default" w:ascii="Times New Roman" w:hAnsi="Times New Roman" w:eastAsia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黑体"/>
          <w:bCs/>
          <w:color w:val="000000"/>
          <w:sz w:val="21"/>
          <w:szCs w:val="21"/>
          <w:lang w:val="en-US" w:eastAsia="zh-CN"/>
        </w:rPr>
        <w:t>4.4.2 二氧化硫残留</w:t>
      </w:r>
    </w:p>
    <w:p w14:paraId="56A16FDE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hint="default" w:ascii="Times New Roman" w:hAnsi="Times New Roman" w:cs="宋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Times New Roman" w:hAnsi="Times New Roman" w:cs="宋体"/>
          <w:bCs/>
          <w:color w:val="000000"/>
          <w:sz w:val="21"/>
          <w:szCs w:val="21"/>
          <w:lang w:val="en-US" w:eastAsia="zh-CN"/>
        </w:rPr>
        <w:t>本品应无硫加工。照二氧化硫残留量测定法（《中华人民共和国药典》通则2331)测定，二氧化硫残留量不得过150mg/kg。</w:t>
      </w:r>
    </w:p>
    <w:p w14:paraId="5B060A4F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both"/>
        <w:textAlignment w:val="auto"/>
        <w:rPr>
          <w:rFonts w:hint="default" w:ascii="Times New Roman" w:hAnsi="Times New Roman" w:eastAsia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黑体"/>
          <w:bCs/>
          <w:color w:val="000000"/>
          <w:sz w:val="21"/>
          <w:szCs w:val="21"/>
          <w:lang w:val="en-US" w:eastAsia="zh-CN"/>
        </w:rPr>
        <w:t>4.4.3 重金属残留</w:t>
      </w:r>
    </w:p>
    <w:p w14:paraId="56999EB2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hint="eastAsia" w:ascii="Times New Roman" w:hAnsi="Times New Roman" w:cs="宋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Times New Roman" w:hAnsi="Times New Roman" w:cs="宋体"/>
          <w:bCs/>
          <w:color w:val="000000"/>
          <w:sz w:val="21"/>
          <w:szCs w:val="21"/>
          <w:lang w:val="en-US" w:eastAsia="zh-CN"/>
        </w:rPr>
        <w:t>照《中华人民共和国药典》通则2321方法测定，铅不得过5mg/kg；镉不得过lmg/kg；砷不得过2mg/kg；汞不得过0.2mg/kg；铜不得过20mg/kg。</w:t>
      </w:r>
    </w:p>
    <w:p w14:paraId="1F4C5D68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both"/>
        <w:textAlignment w:val="auto"/>
        <w:rPr>
          <w:rFonts w:hint="default" w:ascii="Times New Roman" w:hAnsi="Times New Roman" w:eastAsia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黑体"/>
          <w:bCs/>
          <w:color w:val="000000"/>
          <w:sz w:val="21"/>
          <w:szCs w:val="21"/>
          <w:lang w:val="en-US" w:eastAsia="zh-CN"/>
        </w:rPr>
        <w:t>4.4.4 农药残留</w:t>
      </w:r>
    </w:p>
    <w:p w14:paraId="19CE5337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hint="eastAsia" w:ascii="Times New Roman" w:hAnsi="Times New Roman" w:cs="宋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Times New Roman" w:hAnsi="Times New Roman" w:cs="宋体"/>
          <w:bCs/>
          <w:color w:val="000000"/>
          <w:sz w:val="21"/>
          <w:szCs w:val="21"/>
          <w:lang w:val="en-US" w:eastAsia="zh-CN"/>
        </w:rPr>
        <w:t>《中华人民共和国药典》通则0212中列出的禁用农药残留不得检出。</w:t>
      </w:r>
    </w:p>
    <w:p w14:paraId="555F2A17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both"/>
        <w:textAlignment w:val="auto"/>
        <w:rPr>
          <w:rFonts w:hint="eastAsia" w:ascii="Times New Roman" w:hAnsi="Times New Roman" w:eastAsia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黑体"/>
          <w:bCs/>
          <w:color w:val="000000"/>
          <w:sz w:val="21"/>
          <w:szCs w:val="21"/>
          <w:lang w:val="en-US" w:eastAsia="zh-CN"/>
        </w:rPr>
        <w:t>4.5 浸出物</w:t>
      </w:r>
    </w:p>
    <w:p w14:paraId="032CEB13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hint="eastAsia" w:ascii="Times New Roman" w:hAnsi="Times New Roman" w:cs="宋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Times New Roman" w:hAnsi="Times New Roman" w:cs="宋体"/>
          <w:bCs/>
          <w:color w:val="000000"/>
          <w:sz w:val="21"/>
          <w:szCs w:val="21"/>
          <w:lang w:val="en-US" w:eastAsia="zh-CN"/>
        </w:rPr>
        <w:t>照醇溶性浸出物测定法（《中华人民共和国药典》2020年版通则2201) 项下的热浸法测定，用乙醇作溶剂，不得少于10.0% 。</w:t>
      </w:r>
    </w:p>
    <w:p w14:paraId="4834259E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both"/>
        <w:textAlignment w:val="auto"/>
        <w:rPr>
          <w:rFonts w:hint="default" w:ascii="Times New Roman" w:hAnsi="Times New Roman" w:eastAsia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黑体"/>
          <w:bCs/>
          <w:color w:val="000000"/>
          <w:sz w:val="21"/>
          <w:szCs w:val="21"/>
          <w:lang w:val="en-US" w:eastAsia="zh-CN"/>
        </w:rPr>
        <w:t>4.6 含量测定</w:t>
      </w:r>
    </w:p>
    <w:p w14:paraId="007A395E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hint="eastAsia" w:ascii="Times New Roman" w:hAnsi="Times New Roman" w:cs="宋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Times New Roman" w:hAnsi="Times New Roman" w:cs="宋体"/>
          <w:bCs/>
          <w:color w:val="000000"/>
          <w:sz w:val="21"/>
          <w:szCs w:val="21"/>
          <w:lang w:val="en-US" w:eastAsia="zh-CN"/>
        </w:rPr>
        <w:t>按泽泻干燥品计算，含23-乙酰泽泻醇B(C</w:t>
      </w:r>
      <w:r>
        <w:rPr>
          <w:rFonts w:hint="eastAsia" w:ascii="Times New Roman" w:hAnsi="Times New Roman" w:cs="宋体"/>
          <w:bCs/>
          <w:color w:val="000000"/>
          <w:sz w:val="21"/>
          <w:szCs w:val="21"/>
          <w:vertAlign w:val="subscript"/>
          <w:lang w:val="en-US" w:eastAsia="zh-CN"/>
        </w:rPr>
        <w:t>32</w:t>
      </w:r>
      <w:r>
        <w:rPr>
          <w:rFonts w:hint="eastAsia" w:ascii="Times New Roman" w:hAnsi="Times New Roman" w:cs="宋体"/>
          <w:bCs/>
          <w:color w:val="000000"/>
          <w:sz w:val="21"/>
          <w:szCs w:val="21"/>
          <w:lang w:val="en-US" w:eastAsia="zh-CN"/>
        </w:rPr>
        <w:t>H</w:t>
      </w:r>
      <w:r>
        <w:rPr>
          <w:rFonts w:hint="eastAsia" w:ascii="Times New Roman" w:hAnsi="Times New Roman" w:cs="宋体"/>
          <w:bCs/>
          <w:color w:val="000000"/>
          <w:sz w:val="21"/>
          <w:szCs w:val="21"/>
          <w:vertAlign w:val="subscript"/>
          <w:lang w:val="en-US" w:eastAsia="zh-CN"/>
        </w:rPr>
        <w:t>50</w:t>
      </w:r>
      <w:r>
        <w:rPr>
          <w:rFonts w:hint="eastAsia" w:ascii="Times New Roman" w:hAnsi="Times New Roman" w:cs="宋体"/>
          <w:bCs/>
          <w:color w:val="000000"/>
          <w:sz w:val="21"/>
          <w:szCs w:val="21"/>
          <w:lang w:val="en-US" w:eastAsia="zh-CN"/>
        </w:rPr>
        <w:t>O</w:t>
      </w:r>
      <w:r>
        <w:rPr>
          <w:rFonts w:hint="eastAsia" w:ascii="Times New Roman" w:hAnsi="Times New Roman" w:cs="宋体"/>
          <w:bCs/>
          <w:color w:val="000000"/>
          <w:sz w:val="21"/>
          <w:szCs w:val="21"/>
          <w:vertAlign w:val="subscript"/>
          <w:lang w:val="en-US" w:eastAsia="zh-CN"/>
        </w:rPr>
        <w:t>5</w:t>
      </w:r>
      <w:r>
        <w:rPr>
          <w:rFonts w:hint="eastAsia" w:ascii="Times New Roman" w:hAnsi="Times New Roman" w:cs="宋体"/>
          <w:bCs/>
          <w:color w:val="000000"/>
          <w:sz w:val="21"/>
          <w:szCs w:val="21"/>
          <w:lang w:val="en-US" w:eastAsia="zh-CN"/>
        </w:rPr>
        <w:t>) 和23-乙酰泽泻醇C(C</w:t>
      </w:r>
      <w:r>
        <w:rPr>
          <w:rFonts w:hint="eastAsia" w:ascii="Times New Roman" w:hAnsi="Times New Roman" w:cs="宋体"/>
          <w:bCs/>
          <w:color w:val="000000"/>
          <w:sz w:val="21"/>
          <w:szCs w:val="21"/>
          <w:vertAlign w:val="subscript"/>
          <w:lang w:val="en-US" w:eastAsia="zh-CN"/>
        </w:rPr>
        <w:t>32</w:t>
      </w:r>
      <w:r>
        <w:rPr>
          <w:rFonts w:hint="eastAsia" w:ascii="Times New Roman" w:hAnsi="Times New Roman" w:cs="宋体"/>
          <w:bCs/>
          <w:color w:val="000000"/>
          <w:sz w:val="21"/>
          <w:szCs w:val="21"/>
          <w:lang w:val="en-US" w:eastAsia="zh-CN"/>
        </w:rPr>
        <w:t xml:space="preserve"> H</w:t>
      </w:r>
      <w:r>
        <w:rPr>
          <w:rFonts w:hint="eastAsia" w:ascii="Times New Roman" w:hAnsi="Times New Roman" w:cs="宋体"/>
          <w:bCs/>
          <w:color w:val="000000"/>
          <w:sz w:val="21"/>
          <w:szCs w:val="21"/>
          <w:vertAlign w:val="subscript"/>
          <w:lang w:val="en-US" w:eastAsia="zh-CN"/>
        </w:rPr>
        <w:t>48</w:t>
      </w:r>
      <w:r>
        <w:rPr>
          <w:rFonts w:hint="eastAsia" w:ascii="Times New Roman" w:hAnsi="Times New Roman" w:cs="宋体"/>
          <w:bCs/>
          <w:color w:val="000000"/>
          <w:sz w:val="21"/>
          <w:szCs w:val="21"/>
          <w:lang w:val="en-US" w:eastAsia="zh-CN"/>
        </w:rPr>
        <w:t>0</w:t>
      </w:r>
      <w:r>
        <w:rPr>
          <w:rFonts w:hint="eastAsia" w:ascii="Times New Roman" w:hAnsi="Times New Roman" w:cs="宋体"/>
          <w:bCs/>
          <w:color w:val="000000"/>
          <w:sz w:val="21"/>
          <w:szCs w:val="21"/>
          <w:vertAlign w:val="subscript"/>
          <w:lang w:val="en-US" w:eastAsia="zh-CN"/>
        </w:rPr>
        <w:t>6</w:t>
      </w:r>
      <w:r>
        <w:rPr>
          <w:rFonts w:hint="eastAsia" w:ascii="Times New Roman" w:hAnsi="Times New Roman" w:cs="宋体"/>
          <w:bCs/>
          <w:color w:val="000000"/>
          <w:sz w:val="21"/>
          <w:szCs w:val="21"/>
          <w:lang w:val="en-US" w:eastAsia="zh-CN"/>
        </w:rPr>
        <w:t>) 的总量不得少于0.10%。</w:t>
      </w:r>
    </w:p>
    <w:p w14:paraId="44A2C802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both"/>
        <w:textAlignment w:val="auto"/>
        <w:rPr>
          <w:rFonts w:hint="eastAsia" w:ascii="Times New Roman" w:hAnsi="Times New Roman" w:eastAsia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黑体"/>
          <w:bCs/>
          <w:color w:val="000000"/>
          <w:sz w:val="21"/>
          <w:szCs w:val="21"/>
          <w:lang w:val="en-US" w:eastAsia="zh-CN"/>
        </w:rPr>
        <w:t>4.7 质量控制</w:t>
      </w:r>
    </w:p>
    <w:p w14:paraId="34E1D1AB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both"/>
        <w:textAlignment w:val="auto"/>
        <w:rPr>
          <w:rFonts w:hint="eastAsia" w:ascii="Times New Roman" w:hAnsi="Times New Roman" w:eastAsia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黑体"/>
          <w:bCs/>
          <w:color w:val="000000"/>
          <w:sz w:val="21"/>
          <w:szCs w:val="21"/>
          <w:lang w:val="en-US" w:eastAsia="zh-CN"/>
        </w:rPr>
        <w:t>4.7.1 可追溯</w:t>
      </w:r>
    </w:p>
    <w:p w14:paraId="31B6F0CF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hint="eastAsia" w:ascii="Times New Roman" w:hAnsi="Times New Roman" w:cs="宋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Times New Roman" w:hAnsi="Times New Roman" w:cs="宋体"/>
          <w:bCs/>
          <w:color w:val="000000"/>
          <w:sz w:val="21"/>
          <w:szCs w:val="21"/>
          <w:lang w:val="en-US" w:eastAsia="zh-CN"/>
        </w:rPr>
        <w:t>集采交易药材应实现中药材生产全过程可追溯，并通过第三方溯源评价。</w:t>
      </w:r>
    </w:p>
    <w:p w14:paraId="6A983E71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both"/>
        <w:textAlignment w:val="auto"/>
        <w:rPr>
          <w:rFonts w:hint="default" w:ascii="Times New Roman" w:hAnsi="Times New Roman" w:eastAsia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黑体"/>
          <w:bCs/>
          <w:color w:val="000000"/>
          <w:sz w:val="21"/>
          <w:szCs w:val="21"/>
          <w:lang w:val="en-US" w:eastAsia="zh-CN"/>
        </w:rPr>
        <w:t>4.7.2 药材生产管理规范</w:t>
      </w:r>
    </w:p>
    <w:p w14:paraId="3908ACB3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hint="eastAsia" w:ascii="Times New Roman" w:hAnsi="Times New Roman" w:cs="宋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Times New Roman" w:hAnsi="Times New Roman" w:cs="宋体"/>
          <w:bCs/>
          <w:color w:val="000000"/>
          <w:sz w:val="21"/>
          <w:szCs w:val="21"/>
          <w:lang w:val="en-US" w:eastAsia="zh-CN"/>
        </w:rPr>
        <w:t>精品药材应符合中药材GAP管理要求，并通过GAP备案或延伸检查。</w:t>
      </w:r>
    </w:p>
    <w:p w14:paraId="24FAC533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both"/>
        <w:textAlignment w:val="auto"/>
        <w:rPr>
          <w:rFonts w:hint="eastAsia" w:ascii="Times New Roman" w:hAnsi="Times New Roman" w:eastAsia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黑体"/>
          <w:bCs/>
          <w:color w:val="000000"/>
          <w:sz w:val="21"/>
          <w:szCs w:val="21"/>
          <w:lang w:val="en-US" w:eastAsia="zh-CN"/>
        </w:rPr>
        <w:t>4.7.3 道地药材</w:t>
      </w:r>
    </w:p>
    <w:p w14:paraId="1DC9395B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hint="eastAsia" w:ascii="Times New Roman" w:hAnsi="Times New Roman" w:cs="宋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Times New Roman" w:hAnsi="Times New Roman" w:cs="宋体"/>
          <w:bCs/>
          <w:color w:val="000000"/>
          <w:sz w:val="21"/>
          <w:szCs w:val="21"/>
          <w:lang w:val="en-US" w:eastAsia="zh-CN"/>
        </w:rPr>
        <w:t>其精品药材应符合道地药材要求，并通过第三方道地药材认证。</w:t>
      </w:r>
    </w:p>
    <w:p w14:paraId="245C1E9E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both"/>
        <w:textAlignment w:val="auto"/>
        <w:rPr>
          <w:rFonts w:hint="default" w:ascii="Times New Roman" w:hAnsi="Times New Roman" w:eastAsia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黑体"/>
          <w:bCs/>
          <w:color w:val="000000"/>
          <w:sz w:val="21"/>
          <w:szCs w:val="21"/>
          <w:lang w:val="en-US" w:eastAsia="zh-CN"/>
        </w:rPr>
        <w:t>4.8 等级及集采要求</w:t>
      </w:r>
    </w:p>
    <w:p w14:paraId="3DF17A9C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hint="eastAsia" w:ascii="Times New Roman" w:hAnsi="Times New Roman" w:cs="宋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Times New Roman" w:hAnsi="Times New Roman" w:cs="宋体"/>
          <w:bCs/>
          <w:color w:val="000000"/>
          <w:sz w:val="21"/>
          <w:szCs w:val="21"/>
          <w:lang w:val="en-US" w:eastAsia="zh-CN"/>
        </w:rPr>
        <w:t>川泽泻统货、选货、精品药材具体要求见表1。</w:t>
      </w:r>
    </w:p>
    <w:tbl>
      <w:tblPr>
        <w:tblStyle w:val="7"/>
        <w:tblW w:w="9700" w:type="dxa"/>
        <w:tblInd w:w="9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0"/>
        <w:gridCol w:w="1940"/>
        <w:gridCol w:w="1940"/>
        <w:gridCol w:w="1638"/>
        <w:gridCol w:w="2242"/>
      </w:tblGrid>
      <w:tr w14:paraId="51D7E3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6" w:hRule="atLeast"/>
        </w:trPr>
        <w:tc>
          <w:tcPr>
            <w:tcW w:w="97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20B6EA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highlight w:val="none"/>
                <w:u w:val="none"/>
                <w:lang w:val="en-US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表1 道地药材集采交易标准 川泽泻</w:t>
            </w:r>
          </w:p>
        </w:tc>
      </w:tr>
      <w:tr w14:paraId="755B98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</w:trPr>
        <w:tc>
          <w:tcPr>
            <w:tcW w:w="3880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  <mc:AlternateContent>
              <mc:Choice Requires="wpsCustomData">
                <wpsCustomData:diagonals>
                  <wpsCustomData:diagonal from="10000" to="30000">
                    <wpsCustomData:border w:val="single" w:color="000000" w:sz="4" w:space="0"/>
                  </wpsCustomData:diagonal>
                </wpsCustomData:diagonals>
              </mc:Choice>
            </mc:AlternateContent>
          </w:tcPr>
          <w:p w14:paraId="13CECB47">
            <w:pPr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  <w:p w14:paraId="224E8341">
            <w:pPr>
              <w:snapToGrid w:val="0"/>
              <w:spacing w:line="240" w:lineRule="auto"/>
              <w:jc w:val="center"/>
              <mc:AlternateContent>
                <mc:Choice Requires="wpsCustomData">
                  <wpsCustomData:diagonalParaType/>
                </mc:Choice>
              </mc:AlternateContent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指标</w:t>
            </w:r>
          </w:p>
          <w:p w14:paraId="305ECF5F">
            <w:pPr>
              <w:ind w:firstLine="1260" w:firstLineChars="700"/>
              <w:jc w:val="both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等级</w:t>
            </w: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0C4A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统货</w:t>
            </w:r>
          </w:p>
        </w:tc>
        <w:tc>
          <w:tcPr>
            <w:tcW w:w="1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50B3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选货</w:t>
            </w:r>
          </w:p>
        </w:tc>
        <w:tc>
          <w:tcPr>
            <w:tcW w:w="2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ECD3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精品药材</w:t>
            </w:r>
          </w:p>
        </w:tc>
      </w:tr>
      <w:tr w14:paraId="6207CB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AB15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来源</w:t>
            </w: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8A9B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  <w:t>基原</w:t>
            </w:r>
          </w:p>
        </w:tc>
        <w:tc>
          <w:tcPr>
            <w:tcW w:w="582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5779B2">
            <w:pPr>
              <w:jc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Times New Roman" w:hAnsi="Times New Roman" w:cs="宋体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  <w:t>泽泻科植物泽泻</w:t>
            </w:r>
            <w:r>
              <w:rPr>
                <w:rFonts w:hint="eastAsia" w:ascii="Times New Roman" w:hAnsi="Times New Roman" w:cs="宋体"/>
                <w:bCs/>
                <w:i/>
                <w:iCs/>
                <w:color w:val="000000"/>
                <w:sz w:val="18"/>
                <w:szCs w:val="18"/>
                <w:highlight w:val="none"/>
                <w:lang w:val="en-US" w:eastAsia="zh-CN"/>
              </w:rPr>
              <w:t>Alisma plantago-aquatica</w:t>
            </w:r>
            <w:r>
              <w:rPr>
                <w:rFonts w:hint="eastAsia" w:ascii="Times New Roman" w:hAnsi="Times New Roman" w:cs="宋体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  <w:t xml:space="preserve"> Linn.</w:t>
            </w:r>
          </w:p>
        </w:tc>
      </w:tr>
      <w:tr w14:paraId="3B4D24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011887">
            <w:pPr>
              <w:jc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CE19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药用部位</w:t>
            </w:r>
          </w:p>
        </w:tc>
        <w:tc>
          <w:tcPr>
            <w:tcW w:w="582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518CBC">
            <w:pPr>
              <w:jc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  <w:t>干燥块茎</w:t>
            </w:r>
          </w:p>
        </w:tc>
      </w:tr>
      <w:tr w14:paraId="119D53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7544EB">
            <w:pPr>
              <w:jc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DD1E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采收时间</w:t>
            </w:r>
          </w:p>
        </w:tc>
        <w:tc>
          <w:tcPr>
            <w:tcW w:w="582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2784A2">
            <w:pPr>
              <w:jc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  <w:t>冬季茎叶开始枯萎时采挖</w:t>
            </w:r>
          </w:p>
        </w:tc>
      </w:tr>
      <w:tr w14:paraId="1DBB81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0BECC0">
            <w:pPr>
              <w:jc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8B3E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产地加工</w:t>
            </w:r>
          </w:p>
        </w:tc>
        <w:tc>
          <w:tcPr>
            <w:tcW w:w="582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CCC733">
            <w:pPr>
              <w:jc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  <w:t>干燥，除去</w:t>
            </w:r>
            <w:r>
              <w:rPr>
                <w:rFonts w:hint="eastAsia" w:ascii="Times New Roman" w:hAnsi="Times New Roman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  <w:t>泥土、</w:t>
            </w: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  <w:t>须根和粗皮</w:t>
            </w:r>
            <w:r>
              <w:rPr>
                <w:rFonts w:hint="eastAsia" w:ascii="Times New Roman" w:hAnsi="Times New Roman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  <w:t>等杂质</w:t>
            </w:r>
          </w:p>
        </w:tc>
      </w:tr>
      <w:tr w14:paraId="10E210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1D727A">
            <w:pPr>
              <w:jc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6583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产地</w:t>
            </w:r>
          </w:p>
        </w:tc>
        <w:tc>
          <w:tcPr>
            <w:tcW w:w="582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E743F7">
            <w:pPr>
              <w:jc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  <w:t>四川省彭山县、夹江县、都江堰为中心，核心区域包括成都平原西南部、岷江中下游河谷平原及周边地区</w:t>
            </w:r>
          </w:p>
        </w:tc>
      </w:tr>
      <w:tr w14:paraId="2C6DB2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8EF4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性状</w:t>
            </w: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08AD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形状</w:t>
            </w:r>
          </w:p>
        </w:tc>
        <w:tc>
          <w:tcPr>
            <w:tcW w:w="582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CCB95A">
            <w:pPr>
              <w:jc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  <w:t>呈类球形、椭圆形或卵圆形</w:t>
            </w:r>
          </w:p>
        </w:tc>
      </w:tr>
      <w:tr w14:paraId="7230B3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52E197">
            <w:pPr>
              <w:jc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1913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气味</w:t>
            </w:r>
          </w:p>
        </w:tc>
        <w:tc>
          <w:tcPr>
            <w:tcW w:w="582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780AF2">
            <w:pPr>
              <w:jc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  <w:t>气微，味微苦</w:t>
            </w:r>
          </w:p>
        </w:tc>
      </w:tr>
      <w:tr w14:paraId="79A3AB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50E8E6">
            <w:pPr>
              <w:jc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B0A66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断面</w:t>
            </w:r>
          </w:p>
        </w:tc>
        <w:tc>
          <w:tcPr>
            <w:tcW w:w="582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85AA10">
            <w:pPr>
              <w:jc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  <w:t>黄白色，粉性，有多数细孔</w:t>
            </w:r>
          </w:p>
        </w:tc>
      </w:tr>
      <w:tr w14:paraId="13B96E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2A8CD8">
            <w:pPr>
              <w:jc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FB95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质地</w:t>
            </w:r>
          </w:p>
        </w:tc>
        <w:tc>
          <w:tcPr>
            <w:tcW w:w="582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21C0C2">
            <w:pPr>
              <w:jc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  <w:t>坚实</w:t>
            </w:r>
          </w:p>
        </w:tc>
      </w:tr>
      <w:tr w14:paraId="483579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525370">
            <w:pPr>
              <w:jc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2E11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表面</w:t>
            </w:r>
          </w:p>
        </w:tc>
        <w:tc>
          <w:tcPr>
            <w:tcW w:w="582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582C9D">
            <w:pPr>
              <w:jc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  <w:t>淡黄色至淡黄棕色，有不规则的横向环状浅沟纹和多数细小突起的须根痕，底部有的有瘤状芽痕</w:t>
            </w:r>
          </w:p>
        </w:tc>
      </w:tr>
      <w:tr w14:paraId="08A84D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366FE0">
            <w:pPr>
              <w:jc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34E0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重量</w:t>
            </w:r>
          </w:p>
          <w:p w14:paraId="344744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Times New Roman" w:hAnsi="Times New Roman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（每千克个数）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33ADCFFC">
            <w:pPr>
              <w:ind w:firstLine="360" w:firstLineChars="200"/>
              <w:rPr>
                <w:rFonts w:hint="default" w:ascii="Times New Roman" w:hAnsi="Times New Roman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  <w:t>≤100个</w:t>
            </w:r>
          </w:p>
        </w:tc>
        <w:tc>
          <w:tcPr>
            <w:tcW w:w="16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20D225">
            <w:pPr>
              <w:jc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Times New Roman" w:hAnsi="Times New Roman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  <w:t>≤33个</w:t>
            </w:r>
          </w:p>
        </w:tc>
        <w:tc>
          <w:tcPr>
            <w:tcW w:w="2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CE93BA">
            <w:pPr>
              <w:jc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Times New Roman" w:hAnsi="Times New Roman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  <w:t>≤33个</w:t>
            </w:r>
          </w:p>
        </w:tc>
      </w:tr>
      <w:tr w14:paraId="5EF516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579ADE5">
            <w:pPr>
              <w:jc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BD3D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长度</w:t>
            </w:r>
          </w:p>
        </w:tc>
        <w:tc>
          <w:tcPr>
            <w:tcW w:w="582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F32FD4">
            <w:pPr>
              <w:jc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  <w:t>2</w:t>
            </w:r>
            <w:r>
              <w:rPr>
                <w:rFonts w:hint="eastAsia" w:ascii="Times New Roman" w:hAnsi="Times New Roman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eastAsia="zh-CN"/>
              </w:rPr>
              <w:t>~</w:t>
            </w: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  <w:t>7cm</w:t>
            </w:r>
          </w:p>
        </w:tc>
      </w:tr>
      <w:tr w14:paraId="3BBCCF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E94AC7">
            <w:pPr>
              <w:jc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8040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直径</w:t>
            </w:r>
          </w:p>
        </w:tc>
        <w:tc>
          <w:tcPr>
            <w:tcW w:w="582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FDA257">
            <w:pPr>
              <w:jc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  <w:t>2</w:t>
            </w:r>
            <w:r>
              <w:rPr>
                <w:rFonts w:hint="eastAsia" w:ascii="Times New Roman" w:hAnsi="Times New Roman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eastAsia="zh-CN"/>
              </w:rPr>
              <w:t>~</w:t>
            </w: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  <w:t>6cm</w:t>
            </w:r>
          </w:p>
        </w:tc>
      </w:tr>
      <w:tr w14:paraId="026080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4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D9B896">
            <w:pPr>
              <w:jc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  <w:t>鉴别</w:t>
            </w: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470B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鉴别（1）</w:t>
            </w:r>
          </w:p>
        </w:tc>
        <w:tc>
          <w:tcPr>
            <w:tcW w:w="582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0617E7">
            <w:pPr>
              <w:rPr>
                <w:rFonts w:hint="default" w:ascii="Times New Roman" w:hAnsi="Times New Roman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  <w:t>见4.3.1</w:t>
            </w:r>
          </w:p>
        </w:tc>
      </w:tr>
      <w:tr w14:paraId="629E6F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40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9693BE">
            <w:pPr>
              <w:jc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</w:pP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42D5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鉴别（2）</w:t>
            </w:r>
          </w:p>
        </w:tc>
        <w:tc>
          <w:tcPr>
            <w:tcW w:w="582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B62C04">
            <w:pPr>
              <w:rPr>
                <w:rFonts w:hint="default" w:ascii="Times New Roman" w:hAnsi="Times New Roman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  <w:t>按《中华人民共和国药典》2020年版泽泻项下【鉴别】（2）方法，供试品与对照</w:t>
            </w:r>
            <w:r>
              <w:rPr>
                <w:rFonts w:hint="eastAsia" w:ascii="Times New Roman" w:hAnsi="Times New Roman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  <w:t>药材及对照</w:t>
            </w: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  <w:t>品色谱相应位置上，分别显示相同颜色的斑点</w:t>
            </w:r>
            <w:r>
              <w:rPr>
                <w:rFonts w:hint="eastAsia" w:ascii="Times New Roman" w:hAnsi="Times New Roman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  <w:t>或荧光斑点</w:t>
            </w:r>
          </w:p>
        </w:tc>
      </w:tr>
      <w:tr w14:paraId="013D93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467CBC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检查</w:t>
            </w:r>
          </w:p>
        </w:tc>
        <w:tc>
          <w:tcPr>
            <w:tcW w:w="1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1DEA21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杂质</w:t>
            </w:r>
          </w:p>
          <w:p w14:paraId="0951BB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（双花、焦枯、碎块重量占比）</w:t>
            </w:r>
          </w:p>
        </w:tc>
        <w:tc>
          <w:tcPr>
            <w:tcW w:w="194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15DEEA">
            <w:pPr>
              <w:jc w:val="center"/>
              <w:rPr>
                <w:rFonts w:hint="default" w:ascii="Times New Roman" w:hAnsi="Times New Roman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  <w:t>≤5%</w:t>
            </w:r>
          </w:p>
        </w:tc>
        <w:tc>
          <w:tcPr>
            <w:tcW w:w="163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9456F3">
            <w:pPr>
              <w:jc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Times New Roman" w:hAnsi="Times New Roman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  <w:t>≤3%</w:t>
            </w:r>
          </w:p>
        </w:tc>
        <w:tc>
          <w:tcPr>
            <w:tcW w:w="224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ABA0E7">
            <w:pPr>
              <w:jc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  <w:t>无</w:t>
            </w:r>
          </w:p>
        </w:tc>
      </w:tr>
      <w:tr w14:paraId="30C3FB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0C4AF299">
            <w:pPr>
              <w:jc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5FD6FD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水分</w:t>
            </w:r>
          </w:p>
        </w:tc>
        <w:tc>
          <w:tcPr>
            <w:tcW w:w="5820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3B0D14">
            <w:pPr>
              <w:jc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  <w:t>不得过14.0%</w:t>
            </w:r>
          </w:p>
        </w:tc>
      </w:tr>
      <w:tr w14:paraId="73F4B4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6A5E1E78">
            <w:pPr>
              <w:jc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5E1310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Times New Roman" w:hAnsi="Times New Roman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总</w:t>
            </w: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灰分</w:t>
            </w:r>
          </w:p>
        </w:tc>
        <w:tc>
          <w:tcPr>
            <w:tcW w:w="5820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1D8FAB">
            <w:pPr>
              <w:jc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  <w:t>不得过5.0%</w:t>
            </w:r>
          </w:p>
        </w:tc>
      </w:tr>
      <w:tr w14:paraId="0EFADA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06716B75">
            <w:pPr>
              <w:jc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17E187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浸出物</w:t>
            </w:r>
          </w:p>
        </w:tc>
        <w:tc>
          <w:tcPr>
            <w:tcW w:w="5820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F637AE">
            <w:pPr>
              <w:jc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  <w:t>不得少于10.0%</w:t>
            </w:r>
          </w:p>
        </w:tc>
      </w:tr>
      <w:tr w14:paraId="12573F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3548AFA0">
            <w:pPr>
              <w:jc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3C8B61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二氧化硫*</w:t>
            </w:r>
          </w:p>
        </w:tc>
        <w:tc>
          <w:tcPr>
            <w:tcW w:w="5820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234553">
            <w:pPr>
              <w:jc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  <w:t>无硫加工，二氧化硫残留</w:t>
            </w: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  <w:t>≤150mg/kg</w:t>
            </w:r>
          </w:p>
        </w:tc>
      </w:tr>
      <w:tr w14:paraId="71D9C6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577094CF">
            <w:pPr>
              <w:jc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0FA9F2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农药残留*</w:t>
            </w:r>
          </w:p>
        </w:tc>
        <w:tc>
          <w:tcPr>
            <w:tcW w:w="5820" w:type="dxa"/>
            <w:gridSpan w:val="3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AF23E33">
            <w:pPr>
              <w:jc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  <w:t>《中华人民共和国药典》2020年版通则0212中列出的禁用农药残留不得检出。</w:t>
            </w:r>
          </w:p>
        </w:tc>
      </w:tr>
      <w:tr w14:paraId="555272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40" w:type="dxa"/>
            <w:vMerge w:val="continue"/>
            <w:tcBorders>
              <w:top w:val="single" w:color="000000" w:sz="4" w:space="0"/>
              <w:left w:val="single" w:color="auto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 w14:paraId="0C87BB3B">
            <w:pPr>
              <w:jc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02738D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重金属及有害元素</w:t>
            </w:r>
          </w:p>
        </w:tc>
        <w:tc>
          <w:tcPr>
            <w:tcW w:w="58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3278A569">
            <w:pPr>
              <w:jc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  <w:t>铅不得过5mg/kg； 镉不得过lmg/ kg；砷不得过2mg/kg；汞不得过0.2mg/kg；铜不得过20mg/kg</w:t>
            </w:r>
          </w:p>
        </w:tc>
      </w:tr>
      <w:tr w14:paraId="56841B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2444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含量</w:t>
            </w:r>
          </w:p>
        </w:tc>
        <w:tc>
          <w:tcPr>
            <w:tcW w:w="19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9FE3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Times New Roman" w:hAnsi="Times New Roman" w:eastAsia="宋体" w:cs="宋体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  <w:t>23-乙酰泽泻醇B(C</w:t>
            </w:r>
            <w:r>
              <w:rPr>
                <w:rFonts w:hint="eastAsia" w:ascii="Times New Roman" w:hAnsi="Times New Roman" w:cs="宋体"/>
                <w:bCs/>
                <w:color w:val="000000"/>
                <w:sz w:val="18"/>
                <w:szCs w:val="18"/>
                <w:highlight w:val="none"/>
                <w:vertAlign w:val="subscript"/>
                <w:lang w:val="en-US" w:eastAsia="zh-CN"/>
              </w:rPr>
              <w:t>32</w:t>
            </w:r>
            <w:r>
              <w:rPr>
                <w:rFonts w:hint="eastAsia" w:ascii="Times New Roman" w:hAnsi="Times New Roman" w:eastAsia="宋体" w:cs="宋体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  <w:t>H</w:t>
            </w:r>
            <w:r>
              <w:rPr>
                <w:rFonts w:hint="eastAsia" w:ascii="Times New Roman" w:hAnsi="Times New Roman" w:cs="宋体"/>
                <w:bCs/>
                <w:color w:val="000000"/>
                <w:sz w:val="18"/>
                <w:szCs w:val="18"/>
                <w:highlight w:val="none"/>
                <w:vertAlign w:val="subscript"/>
                <w:lang w:val="en-US" w:eastAsia="zh-CN"/>
              </w:rPr>
              <w:t>50</w:t>
            </w:r>
            <w:r>
              <w:rPr>
                <w:rFonts w:hint="eastAsia" w:ascii="Times New Roman" w:hAnsi="Times New Roman" w:eastAsia="宋体" w:cs="宋体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  <w:t>O</w:t>
            </w:r>
            <w:r>
              <w:rPr>
                <w:rFonts w:hint="eastAsia" w:ascii="Times New Roman" w:hAnsi="Times New Roman" w:cs="宋体"/>
                <w:bCs/>
                <w:color w:val="000000"/>
                <w:sz w:val="18"/>
                <w:szCs w:val="18"/>
                <w:highlight w:val="none"/>
                <w:vertAlign w:val="subscript"/>
                <w:lang w:val="en-US" w:eastAsia="zh-CN"/>
              </w:rPr>
              <w:t>5</w:t>
            </w:r>
            <w:r>
              <w:rPr>
                <w:rFonts w:hint="eastAsia" w:ascii="Times New Roman" w:hAnsi="Times New Roman" w:eastAsia="宋体" w:cs="宋体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  <w:t>) 和23-乙酰泽泻醇C(C</w:t>
            </w:r>
            <w:r>
              <w:rPr>
                <w:rFonts w:hint="eastAsia" w:ascii="Times New Roman" w:hAnsi="Times New Roman" w:eastAsia="宋体" w:cs="宋体"/>
                <w:bCs/>
                <w:color w:val="000000"/>
                <w:sz w:val="18"/>
                <w:szCs w:val="18"/>
                <w:highlight w:val="none"/>
                <w:vertAlign w:val="subscript"/>
                <w:lang w:val="en-US" w:eastAsia="zh-CN"/>
              </w:rPr>
              <w:t>32</w:t>
            </w:r>
            <w:r>
              <w:rPr>
                <w:rFonts w:hint="eastAsia" w:ascii="Times New Roman" w:hAnsi="Times New Roman" w:eastAsia="宋体" w:cs="宋体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  <w:t xml:space="preserve"> H</w:t>
            </w:r>
            <w:r>
              <w:rPr>
                <w:rFonts w:hint="eastAsia" w:ascii="Times New Roman" w:hAnsi="Times New Roman" w:eastAsia="宋体" w:cs="宋体"/>
                <w:bCs/>
                <w:color w:val="000000"/>
                <w:sz w:val="18"/>
                <w:szCs w:val="18"/>
                <w:highlight w:val="none"/>
                <w:vertAlign w:val="subscript"/>
                <w:lang w:val="en-US" w:eastAsia="zh-CN"/>
              </w:rPr>
              <w:t>48</w:t>
            </w:r>
            <w:r>
              <w:rPr>
                <w:rFonts w:hint="eastAsia" w:ascii="Times New Roman" w:hAnsi="Times New Roman" w:eastAsia="宋体" w:cs="宋体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  <w:t>0</w:t>
            </w:r>
            <w:r>
              <w:rPr>
                <w:rFonts w:hint="eastAsia" w:ascii="Times New Roman" w:hAnsi="Times New Roman" w:eastAsia="宋体" w:cs="宋体"/>
                <w:bCs/>
                <w:color w:val="000000"/>
                <w:sz w:val="18"/>
                <w:szCs w:val="18"/>
                <w:highlight w:val="none"/>
                <w:vertAlign w:val="subscript"/>
                <w:lang w:val="en-US" w:eastAsia="zh-CN"/>
              </w:rPr>
              <w:t>6</w:t>
            </w:r>
            <w:r>
              <w:rPr>
                <w:rFonts w:hint="eastAsia" w:ascii="Times New Roman" w:hAnsi="Times New Roman" w:eastAsia="宋体" w:cs="宋体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  <w:t>) 的总</w:t>
            </w:r>
            <w:r>
              <w:rPr>
                <w:rFonts w:hint="eastAsia" w:ascii="Times New Roman" w:hAnsi="Times New Roman" w:cs="宋体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  <w:t>量</w:t>
            </w:r>
          </w:p>
        </w:tc>
        <w:tc>
          <w:tcPr>
            <w:tcW w:w="5820" w:type="dxa"/>
            <w:gridSpan w:val="3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5512C8">
            <w:pPr>
              <w:jc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  <w:t>不得少于0.10%</w:t>
            </w:r>
          </w:p>
        </w:tc>
      </w:tr>
      <w:tr w14:paraId="6A9ADC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62FA9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质量控制</w:t>
            </w: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8EFA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可追溯*</w:t>
            </w:r>
          </w:p>
        </w:tc>
        <w:tc>
          <w:tcPr>
            <w:tcW w:w="582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495F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通过第三方溯源评价</w:t>
            </w:r>
          </w:p>
        </w:tc>
      </w:tr>
      <w:tr w14:paraId="100CCD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6978067">
            <w:pPr>
              <w:jc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C57C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GAP*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B9119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/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88627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/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050EB2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GAP备案</w:t>
            </w:r>
            <w:r>
              <w:rPr>
                <w:rFonts w:hint="eastAsia" w:ascii="Times New Roman" w:hAnsi="Times New Roman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或延伸检查</w:t>
            </w: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通过</w:t>
            </w:r>
          </w:p>
        </w:tc>
      </w:tr>
      <w:tr w14:paraId="7A45AA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6A74AD6">
            <w:pPr>
              <w:jc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7E97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道地药材*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64679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/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045C6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/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5B2F10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道地药材认证</w:t>
            </w:r>
          </w:p>
        </w:tc>
      </w:tr>
    </w:tbl>
    <w:p w14:paraId="29A93B79">
      <w:pPr>
        <w:rPr>
          <w:rFonts w:hint="default" w:ascii="Times New Roman" w:hAnsi="Times New Roman" w:eastAsia="黑体"/>
          <w:bCs/>
          <w:color w:val="000000"/>
          <w:sz w:val="30"/>
          <w:szCs w:val="30"/>
          <w:lang w:val="en-US" w:eastAsia="zh-CN"/>
        </w:rPr>
      </w:pPr>
      <w:r>
        <w:rPr>
          <w:rFonts w:hint="default" w:ascii="Times New Roman" w:hAnsi="Times New Roman" w:eastAsia="黑体"/>
          <w:bCs/>
          <w:color w:val="000000"/>
          <w:sz w:val="30"/>
          <w:szCs w:val="30"/>
          <w:lang w:val="en-US" w:eastAsia="zh-CN"/>
        </w:rPr>
        <w:br w:type="page"/>
      </w:r>
    </w:p>
    <w:p w14:paraId="4CE55730">
      <w:pPr>
        <w:spacing w:after="283"/>
        <w:jc w:val="center"/>
        <w:outlineLvl w:val="0"/>
        <w:rPr>
          <w:rFonts w:hint="default" w:ascii="黑体" w:hAnsi="黑体" w:eastAsia="黑体"/>
          <w:strike w:val="0"/>
          <w:color w:val="000000"/>
          <w:szCs w:val="21"/>
          <w:lang w:val="en-US" w:eastAsia="zh-CN"/>
        </w:rPr>
      </w:pPr>
      <w:r>
        <w:rPr>
          <w:rFonts w:hint="eastAsia" w:ascii="黑体" w:hAnsi="黑体" w:eastAsia="黑体"/>
          <w:strike w:val="0"/>
          <w:color w:val="000000"/>
          <w:szCs w:val="21"/>
          <w:lang w:val="en-US" w:eastAsia="zh-CN"/>
        </w:rPr>
        <w:t>附录A</w:t>
      </w:r>
    </w:p>
    <w:p w14:paraId="5E6D927F">
      <w:pPr>
        <w:spacing w:after="283"/>
        <w:jc w:val="center"/>
        <w:outlineLvl w:val="0"/>
        <w:rPr>
          <w:rFonts w:hint="eastAsia" w:ascii="黑体" w:hAnsi="黑体" w:eastAsia="黑体"/>
          <w:strike w:val="0"/>
          <w:color w:val="000000"/>
          <w:szCs w:val="21"/>
          <w:lang w:val="en-US" w:eastAsia="zh-CN"/>
        </w:rPr>
      </w:pPr>
      <w:r>
        <w:rPr>
          <w:rFonts w:hint="eastAsia" w:ascii="黑体" w:hAnsi="黑体" w:eastAsia="黑体"/>
          <w:strike w:val="0"/>
          <w:color w:val="000000"/>
          <w:szCs w:val="21"/>
          <w:lang w:val="en-US" w:eastAsia="zh-CN"/>
        </w:rPr>
        <w:t>（规范性附录）</w:t>
      </w:r>
    </w:p>
    <w:p w14:paraId="52A1ACD2">
      <w:pPr>
        <w:spacing w:after="283"/>
        <w:jc w:val="center"/>
        <w:outlineLvl w:val="0"/>
        <w:rPr>
          <w:rFonts w:hint="default" w:ascii="黑体" w:hAnsi="黑体" w:eastAsia="黑体"/>
          <w:strike w:val="0"/>
          <w:color w:val="000000"/>
          <w:szCs w:val="21"/>
          <w:lang w:val="en-US" w:eastAsia="zh-CN"/>
        </w:rPr>
      </w:pPr>
      <w:r>
        <w:rPr>
          <w:rFonts w:hint="eastAsia" w:ascii="黑体" w:hAnsi="黑体" w:eastAsia="黑体"/>
          <w:strike w:val="0"/>
          <w:color w:val="000000"/>
          <w:szCs w:val="21"/>
          <w:lang w:val="en-US" w:eastAsia="zh-CN"/>
        </w:rPr>
        <w:t>川泽泻集采交易规格等级性状图</w:t>
      </w:r>
    </w:p>
    <w:p w14:paraId="7BF675CA">
      <w:pPr>
        <w:spacing w:after="283"/>
        <w:jc w:val="center"/>
        <w:outlineLvl w:val="0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sz w:val="28"/>
        </w:rPr>
        <w:drawing>
          <wp:inline distT="0" distB="0" distL="114300" distR="114300">
            <wp:extent cx="4640580" cy="1983740"/>
            <wp:effectExtent l="0" t="0" r="0" b="0"/>
            <wp:docPr id="16" name="图片 16" descr="1723427095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1723427095444"/>
                    <pic:cNvPicPr>
                      <a:picLocks noChangeAspect="1"/>
                    </pic:cNvPicPr>
                  </pic:nvPicPr>
                  <pic:blipFill>
                    <a:blip r:embed="rId13"/>
                    <a:srcRect b="53923"/>
                    <a:stretch>
                      <a:fillRect/>
                    </a:stretch>
                  </pic:blipFill>
                  <pic:spPr>
                    <a:xfrm>
                      <a:off x="0" y="0"/>
                      <a:ext cx="4640580" cy="1983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152693">
      <w:pPr>
        <w:numPr>
          <w:ilvl w:val="0"/>
          <w:numId w:val="0"/>
        </w:numPr>
        <w:spacing w:after="283"/>
        <w:ind w:left="0" w:leftChars="0" w:firstLine="838" w:firstLineChars="466"/>
        <w:jc w:val="left"/>
        <w:outlineLvl w:val="0"/>
        <w:rPr>
          <w:rFonts w:hint="eastAsia" w:ascii="宋体" w:hAnsi="宋体" w:eastAsia="宋体" w:cs="宋体"/>
          <w:sz w:val="18"/>
          <w:szCs w:val="18"/>
          <w:lang w:val="en-US" w:eastAsia="zh-CN"/>
        </w:rPr>
      </w:pPr>
      <w:r>
        <w:rPr>
          <w:rFonts w:hint="eastAsia" w:ascii="宋体" w:hAnsi="宋体" w:eastAsia="宋体" w:cs="宋体"/>
          <w:sz w:val="18"/>
          <w:szCs w:val="18"/>
          <w:lang w:val="en-US" w:eastAsia="zh-CN"/>
        </w:rPr>
        <w:t xml:space="preserve">注：1-川泽泻选货； 2-川泽泻统货； </w:t>
      </w:r>
    </w:p>
    <w:p w14:paraId="28EE6823">
      <w:pPr>
        <w:numPr>
          <w:ilvl w:val="0"/>
          <w:numId w:val="0"/>
        </w:numPr>
        <w:spacing w:after="283"/>
        <w:jc w:val="center"/>
        <w:outlineLvl w:val="0"/>
        <w:rPr>
          <w:rFonts w:hint="eastAsia" w:ascii="黑体" w:hAnsi="黑体" w:eastAsia="黑体" w:cs="黑体"/>
          <w:sz w:val="21"/>
          <w:szCs w:val="21"/>
          <w:lang w:val="en-US" w:eastAsia="zh-CN"/>
        </w:rPr>
      </w:pPr>
      <w:r>
        <w:rPr>
          <w:rFonts w:hint="eastAsia" w:ascii="黑体" w:hAnsi="黑体" w:eastAsia="黑体" w:cs="黑体"/>
          <w:sz w:val="21"/>
          <w:szCs w:val="21"/>
          <w:lang w:val="en-US" w:eastAsia="zh-CN"/>
        </w:rPr>
        <w:t>图A1 川泽泻</w:t>
      </w:r>
      <w:r>
        <w:rPr>
          <w:rFonts w:hint="eastAsia" w:ascii="黑体" w:hAnsi="黑体" w:eastAsia="黑体" w:cs="黑体"/>
          <w:sz w:val="21"/>
          <w:szCs w:val="21"/>
          <w:lang w:val="en-US" w:eastAsia="zh-CN" w:bidi="ar"/>
        </w:rPr>
        <w:t>药材规格等级性状图</w:t>
      </w:r>
    </w:p>
    <w:p w14:paraId="513FC70F">
      <w:pPr>
        <w:spacing w:after="283"/>
        <w:jc w:val="center"/>
        <w:outlineLvl w:val="0"/>
        <w:rPr>
          <w:rFonts w:hint="eastAsia" w:ascii="黑体" w:hAnsi="黑体" w:eastAsia="黑体" w:cs="黑体"/>
          <w:sz w:val="18"/>
          <w:szCs w:val="18"/>
          <w:lang w:val="en-US" w:eastAsia="zh-CN"/>
        </w:rPr>
      </w:pPr>
    </w:p>
    <w:p w14:paraId="15C6D7BB">
      <w:pPr>
        <w:spacing w:after="283"/>
        <w:jc w:val="center"/>
        <w:outlineLvl w:val="0"/>
        <w:rPr>
          <w:rFonts w:hint="eastAsia" w:ascii="黑体" w:hAnsi="黑体" w:eastAsia="黑体"/>
          <w:strike w:val="0"/>
          <w:color w:val="000000"/>
          <w:szCs w:val="21"/>
          <w:lang w:val="en-US" w:eastAsia="zh-CN"/>
        </w:rPr>
      </w:pPr>
    </w:p>
    <w:p w14:paraId="13CD08ED">
      <w:pPr>
        <w:pStyle w:val="3"/>
        <w:snapToGrid/>
        <w:spacing w:before="312" w:beforeLines="100" w:after="312" w:afterLines="100"/>
        <w:jc w:val="center"/>
        <w:rPr>
          <w:rFonts w:hint="default" w:ascii="黑体" w:hAnsi="黑体" w:eastAsia="黑体"/>
          <w:bCs/>
          <w:color w:val="000000"/>
          <w:sz w:val="30"/>
          <w:szCs w:val="30"/>
          <w:lang w:val="en-US" w:eastAsia="zh-CN"/>
        </w:rPr>
      </w:pPr>
    </w:p>
    <w:p w14:paraId="79F1738E">
      <w:pPr>
        <w:pStyle w:val="3"/>
        <w:snapToGrid/>
        <w:spacing w:before="312" w:beforeLines="100" w:after="312" w:afterLines="100"/>
        <w:jc w:val="both"/>
        <w:rPr>
          <w:rFonts w:hint="default" w:ascii="黑体" w:hAnsi="黑体" w:eastAsia="黑体"/>
          <w:bCs/>
          <w:color w:val="000000"/>
          <w:sz w:val="30"/>
          <w:szCs w:val="30"/>
          <w:lang w:val="en-US" w:eastAsia="zh-CN"/>
        </w:rPr>
      </w:pPr>
    </w:p>
    <w:bookmarkEnd w:id="20"/>
    <w:p w14:paraId="1D4C9AB2">
      <w:pPr>
        <w:rPr>
          <w:rFonts w:ascii="黑体" w:hAnsi="黑体" w:eastAsia="黑体"/>
          <w:strike/>
          <w:color w:val="000000"/>
          <w:szCs w:val="21"/>
        </w:rPr>
      </w:pPr>
      <w:bookmarkStart w:id="22" w:name="_Toc29162"/>
      <w:bookmarkStart w:id="23" w:name="_Toc25235"/>
      <w:bookmarkStart w:id="24" w:name="_Toc23232"/>
      <w:bookmarkStart w:id="25" w:name="_Toc5990"/>
      <w:bookmarkStart w:id="26" w:name="_Toc501701529"/>
      <w:bookmarkStart w:id="27" w:name="_Toc17181"/>
      <w:bookmarkStart w:id="28" w:name="_Toc5517"/>
      <w:r>
        <w:rPr>
          <w:rFonts w:ascii="黑体" w:hAnsi="黑体" w:eastAsia="黑体"/>
          <w:strike/>
          <w:color w:val="000000"/>
          <w:szCs w:val="21"/>
        </w:rPr>
        <w:br w:type="page"/>
      </w:r>
    </w:p>
    <w:bookmarkEnd w:id="22"/>
    <w:bookmarkEnd w:id="23"/>
    <w:bookmarkEnd w:id="24"/>
    <w:bookmarkEnd w:id="25"/>
    <w:bookmarkEnd w:id="26"/>
    <w:bookmarkEnd w:id="27"/>
    <w:bookmarkEnd w:id="28"/>
    <w:p w14:paraId="1338E750">
      <w:pPr>
        <w:keepNext w:val="0"/>
        <w:keepLines w:val="0"/>
        <w:pageBreakBefore w:val="0"/>
        <w:widowControl w:val="0"/>
        <w:tabs>
          <w:tab w:val="center" w:pos="0"/>
          <w:tab w:val="center" w:pos="4201"/>
          <w:tab w:val="right" w:leader="dot" w:pos="929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jc w:val="center"/>
        <w:textAlignment w:val="auto"/>
        <w:outlineLvl w:val="0"/>
        <w:rPr>
          <w:rFonts w:ascii="Times New Roman" w:hAnsi="Times New Roman" w:eastAsia="黑体" w:cs="宋体"/>
          <w:szCs w:val="21"/>
        </w:rPr>
      </w:pPr>
      <w:bookmarkStart w:id="29" w:name="_Toc16858"/>
      <w:bookmarkStart w:id="30" w:name="_Toc7443"/>
      <w:bookmarkStart w:id="31" w:name="_Toc26118"/>
      <w:bookmarkStart w:id="32" w:name="_Toc15722"/>
      <w:bookmarkStart w:id="33" w:name="_Toc9701"/>
      <w:bookmarkStart w:id="34" w:name="_Toc30293"/>
      <w:bookmarkStart w:id="35" w:name="_Toc27406"/>
      <w:bookmarkStart w:id="36" w:name="_Toc25047693"/>
      <w:r>
        <w:rPr>
          <w:rFonts w:hint="eastAsia" w:ascii="Times New Roman" w:hAnsi="Times New Roman" w:eastAsia="黑体" w:cs="宋体"/>
          <w:szCs w:val="21"/>
        </w:rPr>
        <w:t>参考文献</w:t>
      </w:r>
      <w:bookmarkEnd w:id="29"/>
      <w:bookmarkEnd w:id="30"/>
      <w:bookmarkEnd w:id="31"/>
      <w:bookmarkEnd w:id="32"/>
      <w:bookmarkEnd w:id="33"/>
      <w:bookmarkEnd w:id="34"/>
      <w:bookmarkEnd w:id="35"/>
      <w:bookmarkEnd w:id="36"/>
    </w:p>
    <w:p w14:paraId="0CFC790C">
      <w:pPr>
        <w:keepNext w:val="0"/>
        <w:keepLines w:val="0"/>
        <w:pageBreakBefore w:val="0"/>
        <w:widowControl w:val="0"/>
        <w:tabs>
          <w:tab w:val="center" w:pos="0"/>
          <w:tab w:val="center" w:pos="4201"/>
          <w:tab w:val="right" w:leader="dot" w:pos="929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hint="eastAsia" w:ascii="宋体" w:hAnsi="宋体"/>
          <w:highlight w:val="none"/>
        </w:rPr>
      </w:pPr>
      <w:r>
        <w:rPr>
          <w:rFonts w:hint="eastAsia" w:ascii="宋体" w:hAnsi="宋体"/>
        </w:rPr>
        <w:t>[</w:t>
      </w:r>
      <w:r>
        <w:rPr>
          <w:rFonts w:hint="eastAsia" w:ascii="宋体" w:hAnsi="宋体"/>
          <w:highlight w:val="none"/>
        </w:rPr>
        <w:t>1] 全国人民代表大会常务委员会.中华人民共和国中医药法</w:t>
      </w:r>
      <w:r>
        <w:rPr>
          <w:rFonts w:hint="eastAsia" w:ascii="宋体" w:hAnsi="宋体"/>
        </w:rPr>
        <w:t>[M]</w:t>
      </w:r>
      <w:r>
        <w:rPr>
          <w:rFonts w:hint="eastAsia" w:ascii="宋体" w:hAnsi="宋体"/>
          <w:highlight w:val="none"/>
        </w:rPr>
        <w:t>.北京:</w:t>
      </w:r>
      <w:r>
        <w:rPr>
          <w:rFonts w:hint="eastAsia" w:ascii="宋体" w:hAnsi="宋体"/>
          <w:highlight w:val="none"/>
          <w:lang w:val="en-US" w:eastAsia="zh-CN"/>
        </w:rPr>
        <w:t>法律</w:t>
      </w:r>
      <w:r>
        <w:rPr>
          <w:rFonts w:hint="eastAsia" w:ascii="宋体" w:hAnsi="宋体"/>
          <w:highlight w:val="none"/>
        </w:rPr>
        <w:t>出版社,2017.</w:t>
      </w:r>
    </w:p>
    <w:p w14:paraId="06B88033">
      <w:pPr>
        <w:keepNext w:val="0"/>
        <w:keepLines w:val="0"/>
        <w:pageBreakBefore w:val="0"/>
        <w:widowControl w:val="0"/>
        <w:tabs>
          <w:tab w:val="center" w:pos="0"/>
          <w:tab w:val="center" w:pos="4201"/>
          <w:tab w:val="right" w:leader="dot" w:pos="929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hint="eastAsia" w:ascii="宋体" w:hAnsi="宋体"/>
          <w:highlight w:val="none"/>
        </w:rPr>
      </w:pPr>
      <w:r>
        <w:rPr>
          <w:rFonts w:hint="eastAsia" w:ascii="宋体" w:hAnsi="宋体"/>
          <w:highlight w:val="none"/>
        </w:rPr>
        <w:t>[2] 国家药典委员会.中华人民共和国药典</w:t>
      </w:r>
      <w:r>
        <w:rPr>
          <w:rFonts w:hint="eastAsia" w:ascii="宋体" w:hAnsi="宋体"/>
        </w:rPr>
        <w:t>[M]</w:t>
      </w:r>
      <w:r>
        <w:rPr>
          <w:rFonts w:hint="eastAsia" w:ascii="宋体" w:hAnsi="宋体"/>
          <w:highlight w:val="none"/>
        </w:rPr>
        <w:t>.北京:中国医药科技出版社,2020.</w:t>
      </w:r>
    </w:p>
    <w:p w14:paraId="5AD2A13B">
      <w:pPr>
        <w:keepNext w:val="0"/>
        <w:keepLines w:val="0"/>
        <w:pageBreakBefore w:val="0"/>
        <w:widowControl w:val="0"/>
        <w:tabs>
          <w:tab w:val="center" w:pos="0"/>
          <w:tab w:val="center" w:pos="4201"/>
          <w:tab w:val="right" w:leader="dot" w:pos="929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hint="eastAsia" w:ascii="宋体" w:hAnsi="宋体"/>
          <w:highlight w:val="none"/>
        </w:rPr>
      </w:pPr>
      <w:r>
        <w:rPr>
          <w:rFonts w:hint="eastAsia" w:ascii="宋体" w:hAnsi="宋体"/>
          <w:highlight w:val="none"/>
        </w:rPr>
        <w:t>[</w:t>
      </w:r>
      <w:r>
        <w:rPr>
          <w:rFonts w:hint="eastAsia" w:ascii="宋体" w:hAnsi="宋体"/>
          <w:highlight w:val="none"/>
          <w:lang w:val="en-US" w:eastAsia="zh-CN"/>
        </w:rPr>
        <w:t>3</w:t>
      </w:r>
      <w:r>
        <w:rPr>
          <w:rFonts w:hint="eastAsia" w:ascii="宋体" w:hAnsi="宋体"/>
          <w:highlight w:val="none"/>
        </w:rPr>
        <w:t xml:space="preserve">] </w:t>
      </w:r>
      <w:r>
        <w:rPr>
          <w:rFonts w:hint="eastAsia" w:ascii="宋体" w:hAnsi="宋体"/>
          <w:highlight w:val="none"/>
          <w:lang w:val="en-US" w:eastAsia="zh-CN"/>
        </w:rPr>
        <w:t>黄璐琦,郭兰萍,詹志来,等</w:t>
      </w:r>
      <w:r>
        <w:rPr>
          <w:rFonts w:hint="eastAsia" w:ascii="宋体" w:hAnsi="宋体"/>
          <w:highlight w:val="none"/>
        </w:rPr>
        <w:t>.中药材商品规格等级</w:t>
      </w:r>
      <w:r>
        <w:rPr>
          <w:rFonts w:hint="eastAsia" w:ascii="宋体" w:hAnsi="宋体"/>
          <w:highlight w:val="none"/>
          <w:lang w:val="en-US" w:eastAsia="zh-CN"/>
        </w:rPr>
        <w:t>标准编制通则</w:t>
      </w:r>
      <w:r>
        <w:rPr>
          <w:rFonts w:hint="eastAsia" w:ascii="宋体" w:hAnsi="宋体"/>
          <w:highlight w:val="none"/>
        </w:rPr>
        <w:t>[</w:t>
      </w:r>
      <w:r>
        <w:rPr>
          <w:rFonts w:hint="eastAsia" w:ascii="宋体" w:hAnsi="宋体"/>
          <w:highlight w:val="none"/>
          <w:lang w:val="en-US" w:eastAsia="zh-CN"/>
        </w:rPr>
        <w:t>S</w:t>
      </w:r>
      <w:r>
        <w:rPr>
          <w:rFonts w:hint="eastAsia" w:ascii="宋体" w:hAnsi="宋体"/>
          <w:highlight w:val="none"/>
        </w:rPr>
        <w:t>].北京:中国医药科技出版社,2018.</w:t>
      </w:r>
    </w:p>
    <w:p w14:paraId="2DF1A54E">
      <w:pPr>
        <w:keepNext w:val="0"/>
        <w:keepLines w:val="0"/>
        <w:pageBreakBefore w:val="0"/>
        <w:widowControl w:val="0"/>
        <w:tabs>
          <w:tab w:val="center" w:pos="0"/>
          <w:tab w:val="center" w:pos="4201"/>
          <w:tab w:val="right" w:leader="dot" w:pos="929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hint="eastAsia" w:ascii="宋体" w:hAnsi="宋体" w:eastAsia="宋体"/>
          <w:highlight w:val="none"/>
          <w:lang w:val="en-US" w:eastAsia="zh-CN"/>
        </w:rPr>
      </w:pPr>
      <w:r>
        <w:rPr>
          <w:rFonts w:hint="eastAsia" w:ascii="宋体" w:hAnsi="宋体"/>
          <w:highlight w:val="none"/>
        </w:rPr>
        <w:t>[</w:t>
      </w:r>
      <w:r>
        <w:rPr>
          <w:rFonts w:hint="eastAsia" w:ascii="宋体" w:hAnsi="宋体"/>
          <w:highlight w:val="none"/>
          <w:lang w:val="en-US" w:eastAsia="zh-CN"/>
        </w:rPr>
        <w:t>4</w:t>
      </w:r>
      <w:r>
        <w:rPr>
          <w:rFonts w:hint="eastAsia" w:ascii="宋体" w:hAnsi="宋体"/>
          <w:highlight w:val="none"/>
        </w:rPr>
        <w:t>] 彭成.中华道地药材[M].中国中医药出版社</w:t>
      </w:r>
      <w:r>
        <w:rPr>
          <w:rFonts w:hint="eastAsia" w:ascii="宋体" w:hAnsi="宋体"/>
          <w:highlight w:val="none"/>
          <w:lang w:val="en-US" w:eastAsia="zh-CN"/>
        </w:rPr>
        <w:t>,</w:t>
      </w:r>
      <w:r>
        <w:rPr>
          <w:rFonts w:hint="eastAsia" w:ascii="宋体" w:hAnsi="宋体"/>
          <w:highlight w:val="none"/>
        </w:rPr>
        <w:t>2013</w:t>
      </w:r>
      <w:r>
        <w:rPr>
          <w:rFonts w:hint="eastAsia" w:ascii="宋体" w:hAnsi="宋体"/>
          <w:highlight w:val="none"/>
          <w:lang w:val="en-US" w:eastAsia="zh-CN"/>
        </w:rPr>
        <w:t>.</w:t>
      </w:r>
    </w:p>
    <w:p w14:paraId="00E1E47B">
      <w:pPr>
        <w:keepNext w:val="0"/>
        <w:keepLines w:val="0"/>
        <w:pageBreakBefore w:val="0"/>
        <w:widowControl w:val="0"/>
        <w:tabs>
          <w:tab w:val="center" w:pos="0"/>
          <w:tab w:val="center" w:pos="4201"/>
          <w:tab w:val="right" w:leader="dot" w:pos="929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hint="eastAsia" w:ascii="宋体" w:hAnsi="宋体" w:eastAsia="宋体"/>
          <w:highlight w:val="none"/>
          <w:lang w:val="en-US" w:eastAsia="zh-CN"/>
        </w:rPr>
      </w:pPr>
      <w:r>
        <w:rPr>
          <w:rFonts w:hint="eastAsia" w:ascii="宋体" w:hAnsi="宋体"/>
          <w:highlight w:val="none"/>
        </w:rPr>
        <w:t>[</w:t>
      </w:r>
      <w:r>
        <w:rPr>
          <w:rFonts w:hint="eastAsia" w:ascii="宋体" w:hAnsi="宋体"/>
          <w:highlight w:val="none"/>
          <w:lang w:val="en-US" w:eastAsia="zh-CN"/>
        </w:rPr>
        <w:t>5</w:t>
      </w:r>
      <w:r>
        <w:rPr>
          <w:rFonts w:hint="eastAsia" w:ascii="宋体" w:hAnsi="宋体"/>
          <w:highlight w:val="none"/>
        </w:rPr>
        <w:t>] 肖小河</w:t>
      </w:r>
      <w:r>
        <w:rPr>
          <w:rFonts w:hint="eastAsia" w:ascii="宋体" w:hAnsi="宋体"/>
          <w:highlight w:val="none"/>
          <w:lang w:val="en-US" w:eastAsia="zh-CN"/>
        </w:rPr>
        <w:t>,</w:t>
      </w:r>
      <w:r>
        <w:rPr>
          <w:rFonts w:hint="eastAsia" w:ascii="宋体" w:hAnsi="宋体"/>
          <w:highlight w:val="none"/>
        </w:rPr>
        <w:t>黄璐琦.中药材商品规格标准化研究[M].人民卫生出版社,2016</w:t>
      </w:r>
      <w:r>
        <w:rPr>
          <w:rFonts w:hint="eastAsia" w:ascii="宋体" w:hAnsi="宋体"/>
          <w:highlight w:val="none"/>
          <w:lang w:val="en-US" w:eastAsia="zh-CN"/>
        </w:rPr>
        <w:t>.</w:t>
      </w:r>
    </w:p>
    <w:p w14:paraId="32E0A6FC">
      <w:pPr>
        <w:keepNext w:val="0"/>
        <w:keepLines w:val="0"/>
        <w:pageBreakBefore w:val="0"/>
        <w:widowControl w:val="0"/>
        <w:tabs>
          <w:tab w:val="center" w:pos="0"/>
          <w:tab w:val="center" w:pos="4201"/>
          <w:tab w:val="right" w:leader="dot" w:pos="929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hint="eastAsia" w:ascii="宋体" w:hAnsi="宋体" w:eastAsia="宋体"/>
          <w:highlight w:val="none"/>
          <w:lang w:val="en-US" w:eastAsia="zh-CN"/>
        </w:rPr>
      </w:pPr>
      <w:r>
        <w:rPr>
          <w:rFonts w:hint="eastAsia" w:ascii="宋体" w:hAnsi="宋体"/>
          <w:highlight w:val="none"/>
        </w:rPr>
        <w:t>[</w:t>
      </w:r>
      <w:r>
        <w:rPr>
          <w:rFonts w:hint="eastAsia" w:ascii="宋体" w:hAnsi="宋体"/>
          <w:highlight w:val="none"/>
          <w:lang w:val="en-US" w:eastAsia="zh-CN"/>
        </w:rPr>
        <w:t>6</w:t>
      </w:r>
      <w:r>
        <w:rPr>
          <w:rFonts w:hint="eastAsia" w:ascii="宋体" w:hAnsi="宋体"/>
          <w:highlight w:val="none"/>
        </w:rPr>
        <w:t>] 黄璐琦</w:t>
      </w:r>
      <w:r>
        <w:rPr>
          <w:rFonts w:hint="eastAsia" w:ascii="宋体" w:hAnsi="宋体"/>
          <w:highlight w:val="none"/>
          <w:lang w:val="en-US" w:eastAsia="zh-CN"/>
        </w:rPr>
        <w:t>,</w:t>
      </w:r>
      <w:r>
        <w:rPr>
          <w:rFonts w:hint="eastAsia" w:ascii="宋体" w:hAnsi="宋体"/>
          <w:highlight w:val="none"/>
        </w:rPr>
        <w:t>詹志来</w:t>
      </w:r>
      <w:r>
        <w:rPr>
          <w:rFonts w:hint="eastAsia" w:ascii="宋体" w:hAnsi="宋体"/>
          <w:highlight w:val="none"/>
          <w:lang w:val="en-US" w:eastAsia="zh-CN"/>
        </w:rPr>
        <w:t>,</w:t>
      </w:r>
      <w:r>
        <w:rPr>
          <w:rFonts w:hint="eastAsia" w:ascii="宋体" w:hAnsi="宋体"/>
          <w:highlight w:val="none"/>
        </w:rPr>
        <w:t>郭兰萍</w:t>
      </w:r>
      <w:r>
        <w:rPr>
          <w:rFonts w:hint="eastAsia" w:ascii="宋体" w:hAnsi="宋体"/>
          <w:highlight w:val="none"/>
          <w:lang w:val="en-US" w:eastAsia="zh-CN"/>
        </w:rPr>
        <w:t>,等</w:t>
      </w:r>
      <w:r>
        <w:rPr>
          <w:rFonts w:hint="eastAsia" w:ascii="宋体" w:hAnsi="宋体"/>
          <w:highlight w:val="none"/>
        </w:rPr>
        <w:t>.中药材商品规格等级标准汇编[</w:t>
      </w:r>
      <w:r>
        <w:rPr>
          <w:rFonts w:hint="eastAsia" w:ascii="宋体" w:hAnsi="宋体"/>
          <w:highlight w:val="none"/>
          <w:lang w:val="en-US" w:eastAsia="zh-CN"/>
        </w:rPr>
        <w:t>G</w:t>
      </w:r>
      <w:r>
        <w:rPr>
          <w:rFonts w:hint="eastAsia" w:ascii="宋体" w:hAnsi="宋体"/>
          <w:highlight w:val="none"/>
        </w:rPr>
        <w:t>].中国中医药出版社</w:t>
      </w:r>
      <w:r>
        <w:rPr>
          <w:rFonts w:hint="eastAsia" w:ascii="宋体" w:hAnsi="宋体"/>
          <w:highlight w:val="none"/>
          <w:lang w:val="en-US" w:eastAsia="zh-CN"/>
        </w:rPr>
        <w:t>,</w:t>
      </w:r>
      <w:r>
        <w:rPr>
          <w:rFonts w:hint="eastAsia" w:ascii="宋体" w:hAnsi="宋体"/>
          <w:highlight w:val="none"/>
        </w:rPr>
        <w:t>2019</w:t>
      </w:r>
      <w:r>
        <w:rPr>
          <w:rFonts w:hint="eastAsia" w:ascii="宋体" w:hAnsi="宋体"/>
          <w:highlight w:val="none"/>
          <w:lang w:val="en-US" w:eastAsia="zh-CN"/>
        </w:rPr>
        <w:t>.</w:t>
      </w:r>
    </w:p>
    <w:p w14:paraId="73DDB401">
      <w:pPr>
        <w:keepNext w:val="0"/>
        <w:keepLines w:val="0"/>
        <w:pageBreakBefore w:val="0"/>
        <w:widowControl w:val="0"/>
        <w:tabs>
          <w:tab w:val="center" w:pos="0"/>
          <w:tab w:val="center" w:pos="4201"/>
          <w:tab w:val="right" w:leader="dot" w:pos="929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hint="eastAsia" w:ascii="宋体" w:hAnsi="宋体" w:eastAsia="宋体"/>
          <w:highlight w:val="none"/>
          <w:lang w:val="en-US" w:eastAsia="zh-CN"/>
        </w:rPr>
      </w:pPr>
      <w:r>
        <w:rPr>
          <w:rFonts w:hint="eastAsia" w:ascii="宋体" w:hAnsi="宋体"/>
          <w:highlight w:val="none"/>
        </w:rPr>
        <w:t>[</w:t>
      </w:r>
      <w:r>
        <w:rPr>
          <w:rFonts w:hint="eastAsia" w:ascii="宋体" w:hAnsi="宋体"/>
          <w:highlight w:val="none"/>
          <w:lang w:val="en-US" w:eastAsia="zh-CN"/>
        </w:rPr>
        <w:t>7</w:t>
      </w:r>
      <w:r>
        <w:rPr>
          <w:rFonts w:hint="eastAsia" w:ascii="宋体" w:hAnsi="宋体"/>
          <w:highlight w:val="none"/>
        </w:rPr>
        <w:t>] 黄璐琦.道地药材品质保证技术研究[M].上海科学技术出版社</w:t>
      </w:r>
      <w:r>
        <w:rPr>
          <w:rFonts w:hint="eastAsia" w:ascii="宋体" w:hAnsi="宋体"/>
          <w:highlight w:val="none"/>
          <w:lang w:val="en-US" w:eastAsia="zh-CN"/>
        </w:rPr>
        <w:t>,</w:t>
      </w:r>
      <w:r>
        <w:rPr>
          <w:rFonts w:hint="eastAsia" w:ascii="宋体" w:hAnsi="宋体"/>
          <w:highlight w:val="none"/>
        </w:rPr>
        <w:t>2017</w:t>
      </w:r>
      <w:r>
        <w:rPr>
          <w:rFonts w:hint="eastAsia" w:ascii="宋体" w:hAnsi="宋体"/>
          <w:highlight w:val="none"/>
          <w:lang w:val="en-US" w:eastAsia="zh-CN"/>
        </w:rPr>
        <w:t>.</w:t>
      </w:r>
    </w:p>
    <w:p w14:paraId="5C6A277B">
      <w:pPr>
        <w:keepNext w:val="0"/>
        <w:keepLines w:val="0"/>
        <w:pageBreakBefore w:val="0"/>
        <w:widowControl w:val="0"/>
        <w:tabs>
          <w:tab w:val="center" w:pos="0"/>
          <w:tab w:val="center" w:pos="4201"/>
          <w:tab w:val="right" w:leader="dot" w:pos="929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ascii="Times New Roman" w:hAnsi="Times New Roman"/>
        </w:rPr>
      </w:pPr>
      <w:r>
        <w:rPr>
          <w:rFonts w:hint="eastAsia" w:ascii="宋体" w:hAnsi="宋体"/>
          <w:highlight w:val="none"/>
        </w:rPr>
        <w:t>[</w:t>
      </w:r>
      <w:r>
        <w:rPr>
          <w:rFonts w:hint="eastAsia" w:ascii="宋体" w:hAnsi="宋体"/>
          <w:highlight w:val="none"/>
          <w:lang w:val="en-US" w:eastAsia="zh-CN"/>
        </w:rPr>
        <w:t>8</w:t>
      </w:r>
      <w:r>
        <w:rPr>
          <w:rFonts w:hint="eastAsia" w:ascii="宋体" w:hAnsi="宋体"/>
          <w:highlight w:val="none"/>
        </w:rPr>
        <w:t>] 黄璐琦.《新编</w:t>
      </w:r>
      <w:r>
        <w:rPr>
          <w:rFonts w:hint="eastAsia" w:ascii="宋体" w:hAnsi="宋体"/>
        </w:rPr>
        <w:t>中国药材学》[M].中国医药科技出版社</w:t>
      </w:r>
      <w:r>
        <w:rPr>
          <w:rFonts w:hint="eastAsia" w:ascii="宋体" w:hAnsi="宋体"/>
          <w:lang w:val="en-US" w:eastAsia="zh-CN"/>
        </w:rPr>
        <w:t>,</w:t>
      </w:r>
      <w:r>
        <w:rPr>
          <w:rFonts w:hint="eastAsia" w:ascii="宋体" w:hAnsi="宋体"/>
        </w:rPr>
        <w:t>2020</w:t>
      </w:r>
      <w:r>
        <w:rPr>
          <w:rFonts w:hint="eastAsia" w:ascii="Times New Roman" w:hAnsi="Times New Roman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1309370</wp:posOffset>
                </wp:positionH>
                <wp:positionV relativeFrom="paragraph">
                  <wp:posOffset>648335</wp:posOffset>
                </wp:positionV>
                <wp:extent cx="2857500" cy="0"/>
                <wp:effectExtent l="0" t="7620" r="7620" b="15240"/>
                <wp:wrapNone/>
                <wp:docPr id="1" name="直接箭头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57500" cy="0"/>
                        </a:xfrm>
                        <a:prstGeom prst="straightConnector1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03.1pt;margin-top:51.05pt;height:0pt;width:225pt;z-index:251667456;mso-width-relative:page;mso-height-relative:page;" filled="f" stroked="t" coordsize="21600,21600" o:gfxdata="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C0QZUn1gAAAAsBAAAPAAAAAAAAAAEAIAAAACIAAABkcnMvZG93bnJldi54&#10;bWxQSwECFAAUAAAACACHTuJAshI6vPwBAADtAwAADgAAAAAAAAABACAAAAAlAQAAZHJzL2Uyb0Rv&#10;Yy54bWxQSwUGAAAAAAYABgBZAQAAkwUAAAAA&#10;">
                <v:fill on="f" focussize="0,0"/>
                <v:stroke weight="1.25pt"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/>
          <w:lang w:val="en-US" w:eastAsia="zh-CN"/>
        </w:rPr>
        <w:t>.</w:t>
      </w:r>
    </w:p>
    <w:p w14:paraId="49A08620">
      <w:pPr>
        <w:jc w:val="left"/>
        <w:rPr>
          <w:rFonts w:ascii="Times New Roman" w:hAnsi="Times New Roman"/>
        </w:rPr>
      </w:pPr>
    </w:p>
    <w:p w14:paraId="0AC3F518">
      <w:pPr>
        <w:tabs>
          <w:tab w:val="left" w:pos="6408"/>
        </w:tabs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ab/>
      </w:r>
    </w:p>
    <w:p w14:paraId="701F176A">
      <w:pPr>
        <w:rPr>
          <w:rFonts w:ascii="Times New Roman" w:hAnsi="Times New Roman"/>
        </w:rPr>
      </w:pPr>
    </w:p>
    <w:sectPr>
      <w:headerReference r:id="rId9" w:type="default"/>
      <w:footerReference r:id="rId10" w:type="default"/>
      <w:footerReference r:id="rId11" w:type="even"/>
      <w:pgSz w:w="11906" w:h="16838"/>
      <w:pgMar w:top="1417" w:right="1134" w:bottom="1134" w:left="1417" w:header="1247" w:footer="850" w:gutter="0"/>
      <w:pgNumType w:fmt="decimal" w:start="1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C1F9389">
    <w:pPr>
      <w:pStyle w:val="3"/>
      <w:ind w:firstLine="360"/>
      <w:jc w:val="right"/>
    </w:pPr>
    <w:r>
      <w:rPr>
        <w:sz w:val="18"/>
      </w:rPr>
      <mc:AlternateContent>
        <mc:Choice Requires="wps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6AEEE87">
                          <w:pPr>
                            <w:pStyle w:val="3"/>
                            <w:ind w:firstLine="360"/>
                            <w:jc w:val="right"/>
                          </w:pP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lang w:val="zh-CN"/>
                            </w:rPr>
                            <w:t>III</w:t>
                          </w:r>
                          <w:r>
                            <w:rPr>
                              <w:lang w:val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540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6AEEE87">
                    <w:pPr>
                      <w:pStyle w:val="3"/>
                      <w:ind w:firstLine="360"/>
                      <w:jc w:val="right"/>
                    </w:pP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>
                      <w:rPr>
                        <w:lang w:val="zh-CN"/>
                      </w:rPr>
                      <w:t>III</w:t>
                    </w:r>
                    <w:r>
                      <w:rPr>
                        <w:lang w:val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3AACE478">
    <w:pPr>
      <w:pStyle w:val="3"/>
      <w:ind w:left="-283" w:leftChars="-135"/>
      <w:jc w:val="right"/>
    </w:pPr>
  </w:p>
  <w:p w14:paraId="5A9ADF77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910A7B5">
    <w:pPr>
      <w:pStyle w:val="3"/>
      <w:rPr>
        <w:rFonts w:ascii="宋体" w:hAnsi="宋体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6432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A39946F">
                          <w:pPr>
                            <w:pStyle w:val="3"/>
                          </w:pPr>
                          <w:r>
                            <w:rPr>
                              <w:rFonts w:ascii="宋体" w:hAnsi="宋体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lang w:val="zh-CN"/>
                            </w:rPr>
                            <w:t>16</w:t>
                          </w:r>
                          <w:r>
                            <w:rPr>
                              <w:rFonts w:ascii="宋体" w:hAnsi="宋体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643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+OrREyAgAAYQQAAA4AAABkcnMvZTJvRG9jLnhtbK1UzY7TMBC+I/EO&#10;lu80aVFX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3k7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f46tET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A39946F">
                    <w:pPr>
                      <w:pStyle w:val="3"/>
                    </w:pPr>
                    <w:r>
                      <w:rPr>
                        <w:rFonts w:ascii="宋体" w:hAnsi="宋体"/>
                      </w:rPr>
                      <w:fldChar w:fldCharType="begin"/>
                    </w:r>
                    <w:r>
                      <w:rPr>
                        <w:rFonts w:ascii="宋体" w:hAnsi="宋体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</w:rPr>
                      <w:fldChar w:fldCharType="separate"/>
                    </w:r>
                    <w:r>
                      <w:rPr>
                        <w:rFonts w:ascii="宋体" w:hAnsi="宋体"/>
                        <w:lang w:val="zh-CN"/>
                      </w:rPr>
                      <w:t>16</w:t>
                    </w:r>
                    <w:r>
                      <w:rPr>
                        <w:rFonts w:ascii="宋体" w:hAnsi="宋体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166BE431"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294B59E">
    <w:pPr>
      <w:pStyle w:val="3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2501641">
    <w:pPr>
      <w:spacing w:line="200" w:lineRule="exact"/>
      <w:jc w:val="right"/>
      <w:rPr>
        <w:sz w:val="20"/>
        <w:szCs w:val="20"/>
      </w:rPr>
    </w:pPr>
    <w:r>
      <w:rPr>
        <w:sz w:val="20"/>
      </w:rPr>
      <mc:AlternateContent>
        <mc:Choice Requires="wps">
          <w:drawing>
            <wp:anchor distT="0" distB="0" distL="114300" distR="114300" simplePos="0" relativeHeight="25166848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7" name="文本框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4B9550D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848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pPvadj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4B9550D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8998A18">
    <w:pPr>
      <w:spacing w:line="200" w:lineRule="exact"/>
      <w:jc w:val="right"/>
      <w:rPr>
        <w:sz w:val="20"/>
        <w:szCs w:val="20"/>
      </w:rPr>
    </w:pPr>
    <w:r>
      <w:rPr>
        <w:sz w:val="20"/>
      </w:rPr>
      <mc:AlternateContent>
        <mc:Choice Requires="wps">
          <w:drawing>
            <wp:anchor distT="0" distB="0" distL="114300" distR="114300" simplePos="0" relativeHeight="25166950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8" name="文本框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29BE02A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950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3z1oQx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C989aE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29BE02A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A80251F">
    <w:pPr>
      <w:pStyle w:val="16"/>
      <w:rPr>
        <w:rFonts w:ascii="黑体" w:hAnsi="黑体" w:eastAsia="黑体"/>
        <w:sz w:val="21"/>
        <w:szCs w:val="21"/>
      </w:rPr>
    </w:pPr>
    <w:r>
      <w:rPr>
        <w:sz w:val="21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inside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DA51A45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I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Text Box 4" o:spid="_x0000_s1026" o:spt="202" type="#_x0000_t202" style="position:absolute;left:0pt;margin-top:0pt;height:144pt;width:144pt;mso-position-horizontal:inside;mso-position-horizontal-relative:margin;mso-wrap-style:none;z-index:251662336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O&#10;qXm5zwAAAAUBAAAPAAAAAAAAAAEAIAAAACIAAABkcnMvZG93bnJldi54bWxQSwECFAAUAAAACACH&#10;TuJAfIm5D/QBAAADBAAADgAAAAAAAAABACAAAAAeAQAAZHJzL2Uyb0RvYy54bWxQSwUGAAAAAAYA&#10;BgBZAQAAhA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4DA51A45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I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ascii="黑体" w:hAnsi="黑体" w:eastAsia="黑体"/>
        <w:sz w:val="21"/>
        <w:szCs w:val="21"/>
      </w:rPr>
      <w:t>RB XXXXX—XXXX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CB23838">
    <w:pPr>
      <w:pStyle w:val="4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jc w:val="left"/>
    </w:pPr>
    <w:r>
      <w:rPr>
        <w:rFonts w:hint="eastAsia"/>
      </w:rPr>
      <w:t>T/ZGXCFZXH 0001.</w:t>
    </w:r>
    <w:r>
      <w:rPr>
        <w:rFonts w:hint="eastAsia"/>
        <w:lang w:val="en-US" w:eastAsia="zh-CN"/>
      </w:rPr>
      <w:t>28</w:t>
    </w:r>
    <w:r>
      <w:rPr>
        <w:rFonts w:hint="eastAsia"/>
      </w:rPr>
      <w:t>-2024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5308672">
    <w: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margin">
                <wp:align>inside</wp:align>
              </wp:positionH>
              <wp:positionV relativeFrom="paragraph">
                <wp:posOffset>0</wp:posOffset>
              </wp:positionV>
              <wp:extent cx="58420" cy="161925"/>
              <wp:effectExtent l="0" t="0" r="0" b="0"/>
              <wp:wrapNone/>
              <wp:docPr id="3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420" cy="1619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325724F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Text Box 1" o:spid="_x0000_s1026" o:spt="202" type="#_x0000_t202" style="position:absolute;left:0pt;margin-top:0pt;height:12.75pt;width:4.6pt;mso-position-horizontal:inside;mso-position-horizontal-relative:margin;mso-wrap-style:none;z-index:251664384;mso-width-relative:page;mso-height-relative:page;" filled="f" stroked="f" coordsize="21600,21600" o:gfxdata="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DicHeo0QAAAAIBAAAPAAAAAAAAAAEAIAAAACIAAABkcnMvZG93bnJldi54bWxQSwECFAAU&#10;AAAACACHTuJAI46PA/gBAAAABAAADgAAAAAAAAABACAAAAAgAQAAZHJzL2Uyb0RvYy54bWxQSwUG&#10;AAAAAAYABgBZAQAAig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1325724F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</w:rPr>
      <w:t xml:space="preserve">RB/T 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2B39DE6">
    <w:pPr>
      <w:pStyle w:val="4"/>
      <w:pBdr>
        <w:top w:val="none" w:color="auto" w:sz="0" w:space="0"/>
        <w:left w:val="none" w:color="auto" w:sz="0" w:space="0"/>
        <w:bottom w:val="none" w:color="auto" w:sz="0" w:space="1"/>
        <w:right w:val="none" w:color="auto" w:sz="0" w:space="0"/>
        <w:between w:val="none" w:color="auto" w:sz="0" w:space="0"/>
      </w:pBdr>
      <w:jc w:val="right"/>
    </w:pPr>
    <w:r>
      <w:rPr>
        <w:rFonts w:hint="eastAsia"/>
      </w:rPr>
      <w:t>T/ZGXCFZXH 0001.</w:t>
    </w:r>
    <w:r>
      <w:rPr>
        <w:rFonts w:hint="eastAsia"/>
        <w:lang w:val="en-US" w:eastAsia="zh-CN"/>
      </w:rPr>
      <w:t>28</w:t>
    </w:r>
    <w:r>
      <w:rPr>
        <w:rFonts w:hint="eastAsia"/>
      </w:rPr>
      <w:t>-2024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bordersDoNotSurroundHeader w:val="0"/>
  <w:bordersDoNotSurroundFooter w:val="0"/>
  <w:documentProtection w:enforcement="0"/>
  <w:defaultTabStop w:val="420"/>
  <w:evenAndOddHeaders w:val="1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EzNThhZGZiODc5NTE3ODAxMDU0YWNiOGMyYThjMmYifQ=="/>
  </w:docVars>
  <w:rsids>
    <w:rsidRoot w:val="00172A27"/>
    <w:rsid w:val="015F6ABE"/>
    <w:rsid w:val="01D70512"/>
    <w:rsid w:val="052E02AB"/>
    <w:rsid w:val="05C77DD9"/>
    <w:rsid w:val="07D478A0"/>
    <w:rsid w:val="09213878"/>
    <w:rsid w:val="09B47BF7"/>
    <w:rsid w:val="09ED765F"/>
    <w:rsid w:val="0BC75F01"/>
    <w:rsid w:val="10BA1685"/>
    <w:rsid w:val="12802FED"/>
    <w:rsid w:val="15B2766E"/>
    <w:rsid w:val="176522C3"/>
    <w:rsid w:val="17696781"/>
    <w:rsid w:val="185B53A0"/>
    <w:rsid w:val="1865456F"/>
    <w:rsid w:val="186662F2"/>
    <w:rsid w:val="19DF43B4"/>
    <w:rsid w:val="1A1B77B7"/>
    <w:rsid w:val="1ABA1788"/>
    <w:rsid w:val="1B5A68E3"/>
    <w:rsid w:val="1B78507E"/>
    <w:rsid w:val="1C8675B7"/>
    <w:rsid w:val="1CEA0CB6"/>
    <w:rsid w:val="1E861C86"/>
    <w:rsid w:val="1F093639"/>
    <w:rsid w:val="227F75B2"/>
    <w:rsid w:val="23492C57"/>
    <w:rsid w:val="23495DCB"/>
    <w:rsid w:val="25213296"/>
    <w:rsid w:val="28550131"/>
    <w:rsid w:val="2A753B73"/>
    <w:rsid w:val="35356205"/>
    <w:rsid w:val="391B2228"/>
    <w:rsid w:val="39455658"/>
    <w:rsid w:val="398E66CE"/>
    <w:rsid w:val="3AAB40D7"/>
    <w:rsid w:val="3ADE58CF"/>
    <w:rsid w:val="3AE74A64"/>
    <w:rsid w:val="3DE02F2C"/>
    <w:rsid w:val="41E8421B"/>
    <w:rsid w:val="44AC0A56"/>
    <w:rsid w:val="454A6193"/>
    <w:rsid w:val="46566D64"/>
    <w:rsid w:val="476A49CF"/>
    <w:rsid w:val="47F747F9"/>
    <w:rsid w:val="48275E22"/>
    <w:rsid w:val="490F7378"/>
    <w:rsid w:val="496E5152"/>
    <w:rsid w:val="4D320B3F"/>
    <w:rsid w:val="4E1C64F6"/>
    <w:rsid w:val="4E4B6454"/>
    <w:rsid w:val="4F145070"/>
    <w:rsid w:val="4F3D70A6"/>
    <w:rsid w:val="4FA60ABC"/>
    <w:rsid w:val="5073598C"/>
    <w:rsid w:val="522A30F1"/>
    <w:rsid w:val="54EF6B0D"/>
    <w:rsid w:val="556B21D1"/>
    <w:rsid w:val="56121E41"/>
    <w:rsid w:val="5835275A"/>
    <w:rsid w:val="595A2602"/>
    <w:rsid w:val="59E470D5"/>
    <w:rsid w:val="5A7F1962"/>
    <w:rsid w:val="5D2D6150"/>
    <w:rsid w:val="5F8A1E93"/>
    <w:rsid w:val="605E0644"/>
    <w:rsid w:val="62283DAA"/>
    <w:rsid w:val="6655667C"/>
    <w:rsid w:val="68600824"/>
    <w:rsid w:val="68716027"/>
    <w:rsid w:val="6D615FCC"/>
    <w:rsid w:val="6DC3464C"/>
    <w:rsid w:val="6E9422A1"/>
    <w:rsid w:val="6EB10C80"/>
    <w:rsid w:val="71D36D7A"/>
    <w:rsid w:val="7446043D"/>
    <w:rsid w:val="746F2FAE"/>
    <w:rsid w:val="75843AD1"/>
    <w:rsid w:val="75C90F16"/>
    <w:rsid w:val="76031347"/>
    <w:rsid w:val="7BF05A41"/>
    <w:rsid w:val="7C767060"/>
    <w:rsid w:val="7C8D33A1"/>
    <w:rsid w:val="7D052701"/>
    <w:rsid w:val="7DE074C4"/>
    <w:rsid w:val="7F17164D"/>
    <w:rsid w:val="7F254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qFormat="1" w:unhideWhenUsed="0" w:uiPriority="3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qFormat/>
    <w:uiPriority w:val="1"/>
    <w:pPr>
      <w:ind w:left="120"/>
    </w:pPr>
    <w:rPr>
      <w:rFonts w:ascii="宋体" w:hAnsi="宋体"/>
      <w:szCs w:val="21"/>
    </w:rPr>
  </w:style>
  <w:style w:type="paragraph" w:styleId="3">
    <w:name w:val="footer"/>
    <w:basedOn w:val="1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4">
    <w:name w:val="header"/>
    <w:basedOn w:val="1"/>
    <w:autoRedefine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toc 1"/>
    <w:basedOn w:val="1"/>
    <w:next w:val="1"/>
    <w:autoRedefine/>
    <w:qFormat/>
    <w:uiPriority w:val="39"/>
  </w:style>
  <w:style w:type="paragraph" w:styleId="6">
    <w:name w:val="toc 2"/>
    <w:basedOn w:val="1"/>
    <w:next w:val="1"/>
    <w:autoRedefine/>
    <w:qFormat/>
    <w:uiPriority w:val="39"/>
    <w:pPr>
      <w:ind w:left="420" w:leftChars="200"/>
    </w:pPr>
  </w:style>
  <w:style w:type="character" w:styleId="9">
    <w:name w:val="Hyperlink"/>
    <w:autoRedefine/>
    <w:unhideWhenUsed/>
    <w:qFormat/>
    <w:uiPriority w:val="99"/>
    <w:rPr>
      <w:color w:val="0000FF"/>
      <w:u w:val="none"/>
    </w:rPr>
  </w:style>
  <w:style w:type="paragraph" w:customStyle="1" w:styleId="10">
    <w:name w:val="实施日期"/>
    <w:basedOn w:val="11"/>
    <w:autoRedefine/>
    <w:qFormat/>
    <w:uiPriority w:val="0"/>
    <w:pPr>
      <w:framePr w:wrap="around" w:vAnchor="page" w:hAnchor="text"/>
      <w:jc w:val="right"/>
    </w:pPr>
  </w:style>
  <w:style w:type="paragraph" w:customStyle="1" w:styleId="11">
    <w:name w:val="发布日期"/>
    <w:autoRedefine/>
    <w:qFormat/>
    <w:uiPriority w:val="0"/>
    <w:pPr>
      <w:framePr w:w="3997" w:h="471" w:hRule="exact" w:vSpace="181" w:wrap="around" w:vAnchor="margin" w:hAnchor="page" w:x="7089" w:y="14097" w:anchorLock="1"/>
    </w:pPr>
    <w:rPr>
      <w:rFonts w:ascii="Times New Roman" w:hAnsi="Times New Roman" w:eastAsia="黑体" w:cs="Times New Roman"/>
      <w:sz w:val="28"/>
      <w:lang w:val="en-US" w:eastAsia="zh-CN" w:bidi="ar-SA"/>
    </w:rPr>
  </w:style>
  <w:style w:type="paragraph" w:customStyle="1" w:styleId="12">
    <w:name w:val="段"/>
    <w:autoRedefine/>
    <w:qFormat/>
    <w:uiPriority w:val="0"/>
    <w:pPr>
      <w:tabs>
        <w:tab w:val="center" w:pos="4201"/>
        <w:tab w:val="right" w:leader="dot" w:pos="9298"/>
      </w:tabs>
      <w:autoSpaceDE w:val="0"/>
      <w:autoSpaceDN w:val="0"/>
      <w:ind w:firstLine="420" w:firstLineChars="200"/>
      <w:jc w:val="both"/>
    </w:pPr>
    <w:rPr>
      <w:rFonts w:ascii="宋体" w:hAnsi="Times New Roman" w:eastAsia="Times New Roman" w:cs="Times New Roman"/>
      <w:sz w:val="21"/>
      <w:lang w:val="en-US" w:eastAsia="zh-CN" w:bidi="ar-SA"/>
    </w:rPr>
  </w:style>
  <w:style w:type="paragraph" w:customStyle="1" w:styleId="13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黑体"/>
      <w:color w:val="000000"/>
      <w:sz w:val="24"/>
      <w:szCs w:val="24"/>
      <w:lang w:val="en-US" w:eastAsia="zh-CN" w:bidi="ar-SA"/>
    </w:rPr>
  </w:style>
  <w:style w:type="paragraph" w:customStyle="1" w:styleId="14">
    <w:name w:val="文献分类号"/>
    <w:autoRedefine/>
    <w:qFormat/>
    <w:uiPriority w:val="0"/>
    <w:pPr>
      <w:framePr w:hSpace="180" w:vSpace="180" w:wrap="around" w:vAnchor="margin" w:hAnchor="margin" w:y="1" w:anchorLock="1"/>
      <w:widowControl w:val="0"/>
      <w:textAlignment w:val="center"/>
    </w:pPr>
    <w:rPr>
      <w:rFonts w:ascii="黑体" w:hAnsi="Times New Roman" w:eastAsia="黑体" w:cs="Times New Roman"/>
      <w:sz w:val="21"/>
      <w:szCs w:val="21"/>
      <w:lang w:val="en-US" w:eastAsia="zh-CN" w:bidi="ar-SA"/>
    </w:rPr>
  </w:style>
  <w:style w:type="paragraph" w:customStyle="1" w:styleId="15">
    <w:name w:val="标准称谓"/>
    <w:next w:val="1"/>
    <w:autoRedefine/>
    <w:qFormat/>
    <w:uiPriority w:val="0"/>
    <w:pPr>
      <w:framePr w:w="9639" w:h="624" w:hRule="exact" w:hSpace="181" w:vSpace="181" w:wrap="around" w:vAnchor="page" w:hAnchor="page" w:x="1419" w:y="2286" w:anchorLock="1"/>
      <w:widowControl w:val="0"/>
      <w:kinsoku w:val="0"/>
      <w:overflowPunct w:val="0"/>
      <w:autoSpaceDE w:val="0"/>
      <w:autoSpaceDN w:val="0"/>
      <w:spacing w:line="240" w:lineRule="atLeast"/>
      <w:jc w:val="distribute"/>
    </w:pPr>
    <w:rPr>
      <w:rFonts w:ascii="宋体" w:hAnsi="Times New Roman" w:eastAsia="宋体" w:cs="Times New Roman"/>
      <w:b/>
      <w:bCs/>
      <w:spacing w:val="20"/>
      <w:w w:val="148"/>
      <w:sz w:val="48"/>
      <w:lang w:val="en-US" w:eastAsia="zh-CN" w:bidi="ar-SA"/>
    </w:rPr>
  </w:style>
  <w:style w:type="paragraph" w:customStyle="1" w:styleId="16">
    <w:name w:val="封面标准号1"/>
    <w:autoRedefine/>
    <w:qFormat/>
    <w:uiPriority w:val="0"/>
    <w:pPr>
      <w:widowControl w:val="0"/>
      <w:kinsoku w:val="0"/>
      <w:overflowPunct w:val="0"/>
      <w:autoSpaceDE w:val="0"/>
      <w:autoSpaceDN w:val="0"/>
      <w:spacing w:before="308"/>
      <w:jc w:val="right"/>
      <w:textAlignment w:val="center"/>
    </w:pPr>
    <w:rPr>
      <w:rFonts w:ascii="Times New Roman" w:hAnsi="Times New Roman" w:eastAsia="宋体" w:cs="Times New Roman"/>
      <w:sz w:val="28"/>
      <w:lang w:val="en-US" w:eastAsia="zh-CN" w:bidi="ar-SA"/>
    </w:rPr>
  </w:style>
  <w:style w:type="paragraph" w:customStyle="1" w:styleId="17">
    <w:name w:val="发布部门"/>
    <w:next w:val="1"/>
    <w:autoRedefine/>
    <w:qFormat/>
    <w:uiPriority w:val="0"/>
    <w:pPr>
      <w:framePr w:w="7938" w:h="1134" w:hRule="exact" w:hSpace="125" w:vSpace="181" w:wrap="around" w:vAnchor="page" w:hAnchor="page" w:x="2150" w:y="14630" w:anchorLock="1"/>
      <w:jc w:val="center"/>
    </w:pPr>
    <w:rPr>
      <w:rFonts w:ascii="宋体" w:hAnsi="Times New Roman" w:eastAsia="宋体" w:cs="Times New Roman"/>
      <w:b/>
      <w:spacing w:val="20"/>
      <w:w w:val="135"/>
      <w:sz w:val="2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1.xml"/><Relationship Id="rId13" Type="http://schemas.openxmlformats.org/officeDocument/2006/relationships/image" Target="media/image1.png"/><Relationship Id="rId12" Type="http://schemas.openxmlformats.org/officeDocument/2006/relationships/theme" Target="theme/theme1.xml"/><Relationship Id="rId11" Type="http://schemas.openxmlformats.org/officeDocument/2006/relationships/footer" Target="footer5.xml"/><Relationship Id="rId10" Type="http://schemas.openxmlformats.org/officeDocument/2006/relationships/footer" Target="footer4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>
        <a:solidFill>
          <a:schemeClr val="lt1"/>
        </a:solidFill>
        <a:ln w="6350">
          <a:solidFill>
            <a:prstClr val="black"/>
          </a:solidFill>
        </a:ln>
      </a:spPr>
      <a:bodyPr rot="0" vertOverflow="overflow" horzOverflow="overflow" vert="horz" wrap="square" lIns="91440" tIns="45720" rIns="91440" bIns="45720" numCol="1" spcCol="0" rtlCol="0" fromWordArt="0" anchor="t" anchorCtr="0" forceAA="0" compatLnSpc="1"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1582</Words>
  <Characters>2024</Characters>
  <Lines>0</Lines>
  <Paragraphs>0</Paragraphs>
  <TotalTime>0</TotalTime>
  <ScaleCrop>false</ScaleCrop>
  <LinksUpToDate>false</LinksUpToDate>
  <CharactersWithSpaces>2098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2024-04-07T02:30:00Z</dcterms:created>
  <dc:creator>王琦</dc:creator>
  <cp:lastModifiedBy>杨～有机认证</cp:lastModifiedBy>
  <dcterms:modified xsi:type="dcterms:W3CDTF">2024-11-20T09:03:50Z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CA9B78DEFD5C433E9BE4ED05C35357BD_13</vt:lpwstr>
  </property>
</Properties>
</file>